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5D87EF18" w14:textId="77777777" w:rsidR="00E3415B" w:rsidRDefault="00D44B97" w:rsidP="00E3415B">
            <w:pPr>
              <w:rPr>
                <w:rFonts w:ascii="Open Sans" w:hAnsi="Open Sans" w:cs="Open Sans"/>
                <w:szCs w:val="20"/>
              </w:rPr>
            </w:pPr>
            <w:r>
              <w:rPr>
                <w:rFonts w:ascii="Open Sans" w:hAnsi="Open Sans" w:cs="Open Sans"/>
                <w:szCs w:val="20"/>
              </w:rPr>
              <w:t>a) Y</w:t>
            </w:r>
          </w:p>
          <w:p w14:paraId="73A97368" w14:textId="77777777" w:rsidR="00D44B97" w:rsidRDefault="00D44B97" w:rsidP="00E3415B">
            <w:pPr>
              <w:rPr>
                <w:rFonts w:ascii="Open Sans" w:hAnsi="Open Sans" w:cs="Open Sans"/>
                <w:szCs w:val="20"/>
              </w:rPr>
            </w:pPr>
            <w:r>
              <w:rPr>
                <w:rFonts w:ascii="Open Sans" w:hAnsi="Open Sans" w:cs="Open Sans"/>
                <w:szCs w:val="20"/>
              </w:rPr>
              <w:t>b) Y</w:t>
            </w:r>
          </w:p>
          <w:p w14:paraId="168E7F1A" w14:textId="4CCC0BCB" w:rsidR="00D44B97" w:rsidRPr="008F6BE9" w:rsidRDefault="00D44B97" w:rsidP="00E3415B">
            <w:pPr>
              <w:rPr>
                <w:rFonts w:ascii="Open Sans" w:hAnsi="Open Sans" w:cs="Open Sans"/>
                <w:szCs w:val="20"/>
              </w:rPr>
            </w:pPr>
            <w:r>
              <w:rPr>
                <w:rFonts w:ascii="Open Sans" w:hAnsi="Open Sans" w:cs="Open Sans"/>
                <w:szCs w:val="20"/>
              </w:rPr>
              <w:t>c) Y</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2BB69E03"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21EC269F" w14:textId="0AD53BBD" w:rsidR="00741535" w:rsidRDefault="00D44B97" w:rsidP="00741535">
            <w:pPr>
              <w:rPr>
                <w:rFonts w:ascii="Open Sans" w:hAnsi="Open Sans" w:cs="Open Sans"/>
                <w:szCs w:val="20"/>
              </w:rPr>
            </w:pPr>
            <w:r>
              <w:rPr>
                <w:rFonts w:ascii="Open Sans" w:hAnsi="Open Sans" w:cs="Open Sans"/>
                <w:szCs w:val="20"/>
              </w:rPr>
              <w:t>a) Y</w:t>
            </w:r>
          </w:p>
          <w:p w14:paraId="02D0621C" w14:textId="077A0425" w:rsidR="00D44B97" w:rsidRDefault="00D44B97" w:rsidP="00741535">
            <w:pPr>
              <w:rPr>
                <w:rFonts w:ascii="Open Sans" w:hAnsi="Open Sans" w:cs="Open Sans"/>
                <w:szCs w:val="20"/>
              </w:rPr>
            </w:pPr>
            <w:r>
              <w:rPr>
                <w:rFonts w:ascii="Open Sans" w:hAnsi="Open Sans" w:cs="Open Sans"/>
                <w:szCs w:val="20"/>
              </w:rPr>
              <w:t>b) Y</w:t>
            </w:r>
          </w:p>
          <w:p w14:paraId="0EFC6C2C" w14:textId="17947E39" w:rsidR="00D44B97" w:rsidRDefault="00D44B97" w:rsidP="00741535">
            <w:pPr>
              <w:rPr>
                <w:rFonts w:ascii="Open Sans" w:hAnsi="Open Sans" w:cs="Open Sans"/>
                <w:szCs w:val="20"/>
              </w:rPr>
            </w:pPr>
            <w:r>
              <w:rPr>
                <w:rFonts w:ascii="Open Sans" w:hAnsi="Open Sans" w:cs="Open Sans"/>
                <w:szCs w:val="20"/>
              </w:rPr>
              <w:t>c) Y</w:t>
            </w:r>
          </w:p>
          <w:p w14:paraId="6783EEF3" w14:textId="439BA2B5" w:rsidR="00D44B97" w:rsidRDefault="00D44B97" w:rsidP="00741535">
            <w:pPr>
              <w:rPr>
                <w:rFonts w:ascii="Open Sans" w:hAnsi="Open Sans" w:cs="Open Sans"/>
                <w:szCs w:val="20"/>
              </w:rPr>
            </w:pPr>
            <w:r>
              <w:rPr>
                <w:rFonts w:ascii="Open Sans" w:hAnsi="Open Sans" w:cs="Open Sans"/>
                <w:szCs w:val="20"/>
              </w:rPr>
              <w:t>d) Y</w:t>
            </w:r>
          </w:p>
          <w:p w14:paraId="546B668E" w14:textId="3FF590B4" w:rsidR="00D44B97" w:rsidRDefault="00D44B97" w:rsidP="00741535">
            <w:pPr>
              <w:rPr>
                <w:rFonts w:ascii="Open Sans" w:hAnsi="Open Sans" w:cs="Open Sans"/>
                <w:szCs w:val="20"/>
              </w:rPr>
            </w:pPr>
            <w:r>
              <w:rPr>
                <w:rFonts w:ascii="Open Sans" w:hAnsi="Open Sans" w:cs="Open Sans"/>
                <w:szCs w:val="20"/>
              </w:rPr>
              <w:t>e) Y</w:t>
            </w:r>
          </w:p>
          <w:p w14:paraId="58671CE5" w14:textId="54B86335" w:rsidR="00D44B97" w:rsidRDefault="00D44B97" w:rsidP="00741535">
            <w:pPr>
              <w:rPr>
                <w:rFonts w:ascii="Open Sans" w:hAnsi="Open Sans" w:cs="Open Sans"/>
                <w:szCs w:val="20"/>
              </w:rPr>
            </w:pPr>
            <w:r>
              <w:rPr>
                <w:rFonts w:ascii="Open Sans" w:hAnsi="Open Sans" w:cs="Open Sans"/>
                <w:szCs w:val="20"/>
              </w:rPr>
              <w:t>f) Y</w:t>
            </w:r>
          </w:p>
          <w:p w14:paraId="5FE5511F" w14:textId="0DDE7EE4" w:rsidR="00D44B97" w:rsidRPr="008F6BE9" w:rsidRDefault="00D44B97" w:rsidP="00741535">
            <w:pPr>
              <w:rPr>
                <w:rFonts w:ascii="Open Sans" w:hAnsi="Open Sans" w:cs="Open Sans"/>
                <w:szCs w:val="20"/>
              </w:rPr>
            </w:pPr>
            <w:r>
              <w:rPr>
                <w:rFonts w:ascii="Open Sans" w:hAnsi="Open Sans" w:cs="Open Sans"/>
                <w:szCs w:val="20"/>
              </w:rPr>
              <w:t>g) Y</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0852962" w14:textId="515F01B1" w:rsidR="00741535" w:rsidRDefault="00D44B97" w:rsidP="00741535">
            <w:pPr>
              <w:rPr>
                <w:rFonts w:ascii="Open Sans" w:hAnsi="Open Sans" w:cs="Open Sans"/>
                <w:szCs w:val="20"/>
              </w:rPr>
            </w:pPr>
            <w:r>
              <w:rPr>
                <w:rFonts w:ascii="Open Sans" w:hAnsi="Open Sans" w:cs="Open Sans"/>
                <w:szCs w:val="20"/>
              </w:rPr>
              <w:t>a) Y</w:t>
            </w:r>
          </w:p>
          <w:p w14:paraId="192C8277" w14:textId="1D81E246" w:rsidR="00D44B97" w:rsidRDefault="00D44B97" w:rsidP="00741535">
            <w:pPr>
              <w:rPr>
                <w:rFonts w:ascii="Open Sans" w:hAnsi="Open Sans" w:cs="Open Sans"/>
                <w:szCs w:val="20"/>
              </w:rPr>
            </w:pPr>
            <w:r>
              <w:rPr>
                <w:rFonts w:ascii="Open Sans" w:hAnsi="Open Sans" w:cs="Open Sans"/>
                <w:szCs w:val="20"/>
              </w:rPr>
              <w:t xml:space="preserve">b) </w:t>
            </w:r>
            <w:r w:rsidR="00E4020B">
              <w:rPr>
                <w:rFonts w:ascii="Open Sans" w:hAnsi="Open Sans" w:cs="Open Sans"/>
                <w:szCs w:val="20"/>
              </w:rPr>
              <w:t>Y</w:t>
            </w:r>
          </w:p>
          <w:p w14:paraId="0C2D2807" w14:textId="1DCF7E89" w:rsidR="00D44B97" w:rsidRDefault="00D44B97" w:rsidP="00741535">
            <w:pPr>
              <w:rPr>
                <w:rFonts w:ascii="Open Sans" w:hAnsi="Open Sans" w:cs="Open Sans"/>
                <w:szCs w:val="20"/>
              </w:rPr>
            </w:pPr>
            <w:r>
              <w:rPr>
                <w:rFonts w:ascii="Open Sans" w:hAnsi="Open Sans" w:cs="Open Sans"/>
                <w:szCs w:val="20"/>
              </w:rPr>
              <w:t>d)</w:t>
            </w:r>
            <w:r w:rsidR="009C12E4">
              <w:rPr>
                <w:rFonts w:ascii="Open Sans" w:hAnsi="Open Sans" w:cs="Open Sans"/>
                <w:szCs w:val="20"/>
              </w:rPr>
              <w:t xml:space="preserve"> Y</w:t>
            </w:r>
          </w:p>
          <w:p w14:paraId="70DC4EF5" w14:textId="01FC9B7B" w:rsidR="00D44B97" w:rsidRDefault="00D44B97" w:rsidP="00741535">
            <w:pPr>
              <w:rPr>
                <w:rFonts w:ascii="Open Sans" w:hAnsi="Open Sans" w:cs="Open Sans"/>
                <w:szCs w:val="20"/>
              </w:rPr>
            </w:pPr>
            <w:r>
              <w:rPr>
                <w:rFonts w:ascii="Open Sans" w:hAnsi="Open Sans" w:cs="Open Sans"/>
                <w:szCs w:val="20"/>
              </w:rPr>
              <w:t>e)</w:t>
            </w:r>
            <w:r w:rsidR="009C12E4">
              <w:rPr>
                <w:rFonts w:ascii="Open Sans" w:hAnsi="Open Sans" w:cs="Open Sans"/>
                <w:szCs w:val="20"/>
              </w:rPr>
              <w:t xml:space="preserve"> Y</w:t>
            </w:r>
          </w:p>
          <w:p w14:paraId="367E63B3" w14:textId="7F621569" w:rsidR="00D44B97" w:rsidRPr="008F6BE9" w:rsidRDefault="00D44B97" w:rsidP="00741535">
            <w:pPr>
              <w:rPr>
                <w:rFonts w:ascii="Open Sans" w:hAnsi="Open Sans" w:cs="Open Sans"/>
                <w:szCs w:val="20"/>
              </w:rPr>
            </w:pPr>
          </w:p>
        </w:tc>
        <w:tc>
          <w:tcPr>
            <w:tcW w:w="248" w:type="pct"/>
          </w:tcPr>
          <w:p w14:paraId="38F4BB7E" w14:textId="77777777" w:rsidR="00BD5543" w:rsidRDefault="00BD5543" w:rsidP="00BD5543">
            <w:pPr>
              <w:rPr>
                <w:rFonts w:ascii="Open Sans" w:hAnsi="Open Sans" w:cs="Open Sans"/>
                <w:szCs w:val="20"/>
              </w:rPr>
            </w:pPr>
            <w:r>
              <w:rPr>
                <w:rFonts w:ascii="Open Sans" w:hAnsi="Open Sans" w:cs="Open Sans"/>
                <w:szCs w:val="20"/>
              </w:rPr>
              <w:t>c) N</w:t>
            </w:r>
          </w:p>
          <w:p w14:paraId="29C39D80" w14:textId="77777777" w:rsidR="00741535" w:rsidRPr="008F6BE9" w:rsidRDefault="00741535" w:rsidP="00741535">
            <w:pPr>
              <w:rPr>
                <w:rFonts w:ascii="Open Sans" w:hAnsi="Open Sans" w:cs="Open Sans"/>
                <w:szCs w:val="20"/>
              </w:rPr>
            </w:pPr>
          </w:p>
        </w:tc>
        <w:tc>
          <w:tcPr>
            <w:tcW w:w="1739" w:type="pct"/>
          </w:tcPr>
          <w:p w14:paraId="081DE10E" w14:textId="77777777" w:rsidR="00741535" w:rsidRDefault="00E4020B" w:rsidP="00741535">
            <w:pPr>
              <w:rPr>
                <w:rFonts w:ascii="Open Sans" w:hAnsi="Open Sans" w:cs="Open Sans"/>
                <w:szCs w:val="20"/>
              </w:rPr>
            </w:pPr>
            <w:r>
              <w:rPr>
                <w:rFonts w:ascii="Open Sans" w:hAnsi="Open Sans" w:cs="Open Sans"/>
                <w:szCs w:val="20"/>
              </w:rPr>
              <w:t>B) texts, graphs &amp; pictures are primarily in English for the first 2 units and entirely in French for the remaining units</w:t>
            </w:r>
          </w:p>
          <w:p w14:paraId="71A79099" w14:textId="77777777" w:rsidR="00E4020B" w:rsidRDefault="00E4020B" w:rsidP="00741535">
            <w:pPr>
              <w:rPr>
                <w:rFonts w:ascii="Open Sans" w:hAnsi="Open Sans" w:cs="Open Sans"/>
                <w:szCs w:val="20"/>
              </w:rPr>
            </w:pPr>
          </w:p>
          <w:p w14:paraId="02043EF1" w14:textId="214962CB" w:rsidR="00E4020B" w:rsidRDefault="00E4020B" w:rsidP="00741535">
            <w:pPr>
              <w:rPr>
                <w:rFonts w:ascii="Open Sans" w:hAnsi="Open Sans" w:cs="Open Sans"/>
                <w:szCs w:val="20"/>
              </w:rPr>
            </w:pPr>
            <w:r>
              <w:rPr>
                <w:rFonts w:ascii="Open Sans" w:hAnsi="Open Sans" w:cs="Open Sans"/>
                <w:szCs w:val="20"/>
              </w:rPr>
              <w:t xml:space="preserve">C) </w:t>
            </w:r>
            <w:r w:rsidR="00382E67">
              <w:rPr>
                <w:rFonts w:ascii="Open Sans" w:hAnsi="Open Sans" w:cs="Open Sans"/>
                <w:szCs w:val="20"/>
              </w:rPr>
              <w:t>"A</w:t>
            </w:r>
            <w:r w:rsidR="00382E67" w:rsidRPr="00382E67">
              <w:rPr>
                <w:rFonts w:ascii="Open Sans" w:hAnsi="Open Sans" w:cs="Open Sans"/>
                <w:szCs w:val="20"/>
              </w:rPr>
              <w:t xml:space="preserve">sk for and give simple directions" should include cardinal directions or directions such as left, right, next to, etc.  </w:t>
            </w:r>
            <w:r>
              <w:rPr>
                <w:rFonts w:ascii="Open Sans" w:hAnsi="Open Sans" w:cs="Open Sans"/>
                <w:szCs w:val="20"/>
              </w:rPr>
              <w:t>Various directional phrases such as gauche, droit and loin are introduced in units 3 &amp; 4 as “useful expressions,” but there is no specific section devoted to (travel) directions</w:t>
            </w:r>
            <w:r w:rsidR="00382E67">
              <w:rPr>
                <w:rFonts w:ascii="Open Sans" w:hAnsi="Open Sans" w:cs="Open Sans"/>
                <w:szCs w:val="20"/>
              </w:rPr>
              <w:t xml:space="preserve">.  </w:t>
            </w:r>
            <w:r w:rsidR="00382E67" w:rsidRPr="00382E67">
              <w:rPr>
                <w:rFonts w:ascii="Open Sans" w:hAnsi="Open Sans" w:cs="Open Sans"/>
                <w:szCs w:val="20"/>
              </w:rPr>
              <w:t>Moreover, 2 activities does</w:t>
            </w:r>
            <w:r w:rsidR="00DE0CEE">
              <w:rPr>
                <w:rFonts w:ascii="Open Sans" w:hAnsi="Open Sans" w:cs="Open Sans"/>
                <w:szCs w:val="20"/>
              </w:rPr>
              <w:t xml:space="preserve"> not</w:t>
            </w:r>
            <w:r w:rsidR="00382E67">
              <w:rPr>
                <w:rFonts w:ascii="Open Sans" w:hAnsi="Open Sans" w:cs="Open Sans"/>
                <w:szCs w:val="20"/>
              </w:rPr>
              <w:t xml:space="preserve"> lend itself to determining mastery.</w:t>
            </w:r>
          </w:p>
          <w:p w14:paraId="5BC162B0" w14:textId="24F3EA68" w:rsidR="009C12E4" w:rsidRDefault="009C12E4" w:rsidP="00741535">
            <w:pPr>
              <w:rPr>
                <w:rFonts w:ascii="Open Sans" w:hAnsi="Open Sans" w:cs="Open Sans"/>
                <w:szCs w:val="20"/>
              </w:rPr>
            </w:pPr>
          </w:p>
          <w:p w14:paraId="3C7463E9" w14:textId="0C208E5A" w:rsidR="009C12E4" w:rsidRDefault="009C12E4" w:rsidP="00741535">
            <w:pPr>
              <w:rPr>
                <w:rFonts w:ascii="Open Sans" w:hAnsi="Open Sans" w:cs="Open Sans"/>
                <w:szCs w:val="20"/>
              </w:rPr>
            </w:pPr>
            <w:r>
              <w:rPr>
                <w:rFonts w:ascii="Open Sans" w:hAnsi="Open Sans" w:cs="Open Sans"/>
                <w:szCs w:val="20"/>
              </w:rPr>
              <w:t>D) Questions and responses that would be used to make plans are found dispersed in “useful expressions” boxes over a variety of units.  It would be up to the teacher to teach this skill as a stand-alone unit after questions words are introduced in unit 4</w:t>
            </w:r>
          </w:p>
          <w:p w14:paraId="507DF850" w14:textId="304C812C" w:rsidR="00E4020B" w:rsidRPr="008F6BE9" w:rsidRDefault="00E4020B"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74CE268"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6FCC387" w14:textId="77777777" w:rsidR="009C12E4" w:rsidRDefault="009C12E4" w:rsidP="00741535">
            <w:pPr>
              <w:rPr>
                <w:rFonts w:ascii="Open Sans" w:hAnsi="Open Sans" w:cs="Open Sans"/>
                <w:b/>
                <w:szCs w:val="20"/>
              </w:rPr>
            </w:pPr>
          </w:p>
          <w:p w14:paraId="0DEAC5DB" w14:textId="29E5BEED" w:rsidR="009C12E4" w:rsidRPr="008B7A7A" w:rsidRDefault="009C12E4" w:rsidP="00741535">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6B3BEAC0" w14:textId="5B8C3101" w:rsidR="00266CA5" w:rsidRDefault="009C12E4" w:rsidP="00266CA5">
            <w:pPr>
              <w:rPr>
                <w:rFonts w:ascii="Open Sans" w:hAnsi="Open Sans" w:cs="Open Sans"/>
                <w:sz w:val="20"/>
                <w:szCs w:val="20"/>
              </w:rPr>
            </w:pPr>
            <w:r>
              <w:rPr>
                <w:rFonts w:ascii="Open Sans" w:hAnsi="Open Sans" w:cs="Open Sans"/>
                <w:sz w:val="20"/>
                <w:szCs w:val="20"/>
              </w:rPr>
              <w:t>a) Y</w:t>
            </w:r>
          </w:p>
          <w:p w14:paraId="23EF417F" w14:textId="502671DE" w:rsidR="009C12E4" w:rsidRPr="005C2C23" w:rsidRDefault="009C12E4" w:rsidP="00266CA5">
            <w:pPr>
              <w:rPr>
                <w:rFonts w:ascii="Open Sans" w:hAnsi="Open Sans" w:cs="Open Sans"/>
                <w:sz w:val="20"/>
                <w:szCs w:val="20"/>
              </w:rPr>
            </w:pPr>
            <w:r>
              <w:rPr>
                <w:rFonts w:ascii="Open Sans" w:hAnsi="Open Sans" w:cs="Open Sans"/>
                <w:sz w:val="20"/>
                <w:szCs w:val="20"/>
              </w:rPr>
              <w:t>b) Y</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27A44066" w14:textId="14A209C5" w:rsidR="00266CA5" w:rsidRDefault="009C12E4" w:rsidP="00266CA5">
            <w:pPr>
              <w:rPr>
                <w:rFonts w:ascii="Open Sans" w:hAnsi="Open Sans" w:cs="Open Sans"/>
                <w:sz w:val="20"/>
                <w:szCs w:val="20"/>
              </w:rPr>
            </w:pPr>
            <w:r>
              <w:rPr>
                <w:rFonts w:ascii="Open Sans" w:hAnsi="Open Sans" w:cs="Open Sans"/>
                <w:sz w:val="20"/>
                <w:szCs w:val="20"/>
              </w:rPr>
              <w:t>a) Y</w:t>
            </w:r>
          </w:p>
          <w:p w14:paraId="19BA48EF" w14:textId="275D8397" w:rsidR="009C12E4" w:rsidRPr="005C2C23" w:rsidRDefault="009C12E4" w:rsidP="00266CA5">
            <w:pPr>
              <w:rPr>
                <w:rFonts w:ascii="Open Sans" w:hAnsi="Open Sans" w:cs="Open Sans"/>
                <w:sz w:val="20"/>
                <w:szCs w:val="20"/>
              </w:rPr>
            </w:pPr>
            <w:r>
              <w:rPr>
                <w:rFonts w:ascii="Open Sans" w:hAnsi="Open Sans" w:cs="Open Sans"/>
                <w:sz w:val="20"/>
                <w:szCs w:val="20"/>
              </w:rPr>
              <w:t>b) Y</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C561E3" w14:textId="404EE910" w:rsidR="00266CA5" w:rsidRDefault="009C12E4" w:rsidP="00266CA5">
            <w:pPr>
              <w:rPr>
                <w:rFonts w:ascii="Open Sans" w:hAnsi="Open Sans" w:cs="Open Sans"/>
                <w:sz w:val="20"/>
                <w:szCs w:val="20"/>
              </w:rPr>
            </w:pPr>
            <w:r>
              <w:rPr>
                <w:rFonts w:ascii="Open Sans" w:hAnsi="Open Sans" w:cs="Open Sans"/>
                <w:sz w:val="20"/>
                <w:szCs w:val="20"/>
              </w:rPr>
              <w:t>a) Y</w:t>
            </w:r>
          </w:p>
          <w:p w14:paraId="390F202C" w14:textId="2E4FF297" w:rsidR="009C12E4" w:rsidRDefault="009C12E4" w:rsidP="00266CA5">
            <w:pPr>
              <w:rPr>
                <w:rFonts w:ascii="Open Sans" w:hAnsi="Open Sans" w:cs="Open Sans"/>
                <w:sz w:val="20"/>
                <w:szCs w:val="20"/>
              </w:rPr>
            </w:pPr>
            <w:r>
              <w:rPr>
                <w:rFonts w:ascii="Open Sans" w:hAnsi="Open Sans" w:cs="Open Sans"/>
                <w:sz w:val="20"/>
                <w:szCs w:val="20"/>
              </w:rPr>
              <w:t>b) Y</w:t>
            </w:r>
          </w:p>
          <w:p w14:paraId="5421E022" w14:textId="17DD9C85" w:rsidR="009C12E4" w:rsidRDefault="009C12E4" w:rsidP="00266CA5">
            <w:pPr>
              <w:rPr>
                <w:rFonts w:ascii="Open Sans" w:hAnsi="Open Sans" w:cs="Open Sans"/>
                <w:sz w:val="20"/>
                <w:szCs w:val="20"/>
              </w:rPr>
            </w:pPr>
            <w:r>
              <w:rPr>
                <w:rFonts w:ascii="Open Sans" w:hAnsi="Open Sans" w:cs="Open Sans"/>
                <w:sz w:val="20"/>
                <w:szCs w:val="20"/>
              </w:rPr>
              <w:t xml:space="preserve">c) </w:t>
            </w:r>
            <w:r w:rsidR="005A52F4">
              <w:rPr>
                <w:rFonts w:ascii="Open Sans" w:hAnsi="Open Sans" w:cs="Open Sans"/>
                <w:sz w:val="20"/>
                <w:szCs w:val="20"/>
              </w:rPr>
              <w:t>Y</w:t>
            </w:r>
          </w:p>
          <w:p w14:paraId="2C4F2E8D" w14:textId="46150EA4" w:rsidR="009C12E4" w:rsidRPr="005C2C23" w:rsidRDefault="009C12E4" w:rsidP="00266CA5">
            <w:pPr>
              <w:rPr>
                <w:rFonts w:ascii="Open Sans" w:hAnsi="Open Sans" w:cs="Open Sans"/>
                <w:sz w:val="20"/>
                <w:szCs w:val="20"/>
              </w:rPr>
            </w:pPr>
          </w:p>
        </w:tc>
        <w:tc>
          <w:tcPr>
            <w:tcW w:w="248" w:type="pct"/>
          </w:tcPr>
          <w:p w14:paraId="74B9A43F" w14:textId="30DF8418" w:rsidR="00266CA5" w:rsidRPr="005C2C23" w:rsidRDefault="00BD5543" w:rsidP="00266CA5">
            <w:pPr>
              <w:rPr>
                <w:rFonts w:ascii="Open Sans" w:hAnsi="Open Sans" w:cs="Open Sans"/>
                <w:sz w:val="20"/>
                <w:szCs w:val="20"/>
              </w:rPr>
            </w:pPr>
            <w:r>
              <w:rPr>
                <w:rFonts w:ascii="Open Sans" w:hAnsi="Open Sans" w:cs="Open Sans"/>
                <w:sz w:val="20"/>
                <w:szCs w:val="20"/>
              </w:rPr>
              <w:t>d) N</w:t>
            </w:r>
          </w:p>
        </w:tc>
        <w:tc>
          <w:tcPr>
            <w:tcW w:w="1739" w:type="pct"/>
          </w:tcPr>
          <w:p w14:paraId="2C2B4DE9" w14:textId="34B35E74" w:rsidR="00266CA5" w:rsidRDefault="005A52F4" w:rsidP="00266CA5">
            <w:pPr>
              <w:rPr>
                <w:rFonts w:ascii="Open Sans" w:hAnsi="Open Sans" w:cs="Open Sans"/>
                <w:sz w:val="20"/>
                <w:szCs w:val="20"/>
              </w:rPr>
            </w:pPr>
            <w:r>
              <w:rPr>
                <w:rFonts w:ascii="Open Sans" w:hAnsi="Open Sans" w:cs="Open Sans"/>
                <w:sz w:val="20"/>
                <w:szCs w:val="20"/>
              </w:rPr>
              <w:t>c) There is one “À l’écoute” revision segment per unit that would fulfill this requirement</w:t>
            </w:r>
          </w:p>
          <w:p w14:paraId="29B80340" w14:textId="77777777" w:rsidR="005A52F4" w:rsidRDefault="005A52F4" w:rsidP="00266CA5">
            <w:pPr>
              <w:rPr>
                <w:rFonts w:ascii="Open Sans" w:hAnsi="Open Sans" w:cs="Open Sans"/>
                <w:sz w:val="20"/>
                <w:szCs w:val="20"/>
              </w:rPr>
            </w:pPr>
          </w:p>
          <w:p w14:paraId="10DEFA9A" w14:textId="71E1FFB7" w:rsidR="005A52F4" w:rsidRPr="005A52F4" w:rsidRDefault="005A52F4" w:rsidP="005A52F4">
            <w:pPr>
              <w:rPr>
                <w:rFonts w:ascii="Open Sans" w:hAnsi="Open Sans" w:cs="Open Sans"/>
              </w:rPr>
            </w:pPr>
            <w:r>
              <w:rPr>
                <w:rFonts w:ascii="Open Sans" w:hAnsi="Open Sans" w:cs="Open Sans"/>
              </w:rPr>
              <w:t xml:space="preserve">d) There are </w:t>
            </w:r>
            <w:r w:rsidR="00D72901">
              <w:rPr>
                <w:rFonts w:ascii="Open Sans" w:hAnsi="Open Sans" w:cs="Open Sans"/>
              </w:rPr>
              <w:t>only teaching suggestions for 2 pieces of literature</w:t>
            </w:r>
            <w:r>
              <w:rPr>
                <w:rFonts w:ascii="Open Sans" w:hAnsi="Open Sans" w:cs="Open Sans"/>
              </w:rPr>
              <w:t xml:space="preserve"> based on the samples provided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EFDEA65"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FF19520" w14:textId="77777777" w:rsidR="005A52F4" w:rsidRDefault="005A52F4" w:rsidP="00733F6A">
            <w:pPr>
              <w:rPr>
                <w:rFonts w:ascii="Open Sans" w:hAnsi="Open Sans" w:cs="Open Sans"/>
                <w:b/>
                <w:szCs w:val="20"/>
              </w:rPr>
            </w:pPr>
          </w:p>
          <w:p w14:paraId="2E675C3A" w14:textId="61F2CB42" w:rsidR="005A52F4" w:rsidRPr="008B7A7A" w:rsidRDefault="005A52F4"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D44B97">
        <w:trPr>
          <w:cantSplit/>
          <w:trHeight w:val="148"/>
          <w:jc w:val="center"/>
        </w:trPr>
        <w:tc>
          <w:tcPr>
            <w:tcW w:w="5000" w:type="pct"/>
          </w:tcPr>
          <w:p w14:paraId="40057704"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62CFFC6A" w14:textId="50A3BE75" w:rsidR="00702868" w:rsidRDefault="005A52F4" w:rsidP="00702868">
            <w:pPr>
              <w:rPr>
                <w:rFonts w:ascii="Open Sans" w:hAnsi="Open Sans" w:cs="Open Sans"/>
                <w:sz w:val="20"/>
                <w:szCs w:val="20"/>
              </w:rPr>
            </w:pPr>
            <w:r>
              <w:rPr>
                <w:rFonts w:ascii="Open Sans" w:hAnsi="Open Sans" w:cs="Open Sans"/>
                <w:sz w:val="20"/>
                <w:szCs w:val="20"/>
              </w:rPr>
              <w:t>a) Y</w:t>
            </w:r>
          </w:p>
          <w:p w14:paraId="55A38136" w14:textId="34CE6FFD" w:rsidR="005A52F4" w:rsidRPr="005C2C23" w:rsidRDefault="005A52F4" w:rsidP="00702868">
            <w:pPr>
              <w:rPr>
                <w:rFonts w:ascii="Open Sans" w:hAnsi="Open Sans" w:cs="Open Sans"/>
                <w:sz w:val="20"/>
                <w:szCs w:val="20"/>
              </w:rPr>
            </w:pPr>
            <w:r>
              <w:rPr>
                <w:rFonts w:ascii="Open Sans" w:hAnsi="Open Sans" w:cs="Open Sans"/>
                <w:sz w:val="20"/>
                <w:szCs w:val="20"/>
              </w:rPr>
              <w:t>b) Y</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2C0DBFAA" w14:textId="6EAAFC72" w:rsidR="00702868" w:rsidRDefault="005A52F4" w:rsidP="00702868">
            <w:pPr>
              <w:rPr>
                <w:rFonts w:ascii="Open Sans" w:hAnsi="Open Sans" w:cs="Open Sans"/>
                <w:sz w:val="20"/>
                <w:szCs w:val="20"/>
              </w:rPr>
            </w:pPr>
            <w:r>
              <w:rPr>
                <w:rFonts w:ascii="Open Sans" w:hAnsi="Open Sans" w:cs="Open Sans"/>
                <w:sz w:val="20"/>
                <w:szCs w:val="20"/>
              </w:rPr>
              <w:t>a) Y</w:t>
            </w:r>
          </w:p>
          <w:p w14:paraId="67FACBCB" w14:textId="30A3A2D1" w:rsidR="005A52F4" w:rsidRDefault="005A52F4" w:rsidP="00702868">
            <w:pPr>
              <w:rPr>
                <w:rFonts w:ascii="Open Sans" w:hAnsi="Open Sans" w:cs="Open Sans"/>
                <w:sz w:val="20"/>
                <w:szCs w:val="20"/>
              </w:rPr>
            </w:pPr>
            <w:r>
              <w:rPr>
                <w:rFonts w:ascii="Open Sans" w:hAnsi="Open Sans" w:cs="Open Sans"/>
                <w:sz w:val="20"/>
                <w:szCs w:val="20"/>
              </w:rPr>
              <w:t>b) Y</w:t>
            </w:r>
          </w:p>
          <w:p w14:paraId="3402E1DB" w14:textId="3643F42A" w:rsidR="005A52F4" w:rsidRPr="005C2C23" w:rsidRDefault="005A52F4"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309BDAD2" w14:textId="10A9FA14" w:rsidR="00702868" w:rsidRDefault="005A52F4" w:rsidP="00702868">
            <w:pPr>
              <w:rPr>
                <w:rFonts w:ascii="Open Sans" w:hAnsi="Open Sans" w:cs="Open Sans"/>
                <w:sz w:val="20"/>
                <w:szCs w:val="20"/>
              </w:rPr>
            </w:pPr>
            <w:r>
              <w:rPr>
                <w:rFonts w:ascii="Open Sans" w:hAnsi="Open Sans" w:cs="Open Sans"/>
                <w:sz w:val="20"/>
                <w:szCs w:val="20"/>
              </w:rPr>
              <w:t>a) Y</w:t>
            </w:r>
          </w:p>
          <w:p w14:paraId="570C88C7" w14:textId="5FE840D2" w:rsidR="005A52F4" w:rsidRDefault="005A52F4" w:rsidP="00702868">
            <w:pPr>
              <w:rPr>
                <w:rFonts w:ascii="Open Sans" w:hAnsi="Open Sans" w:cs="Open Sans"/>
                <w:sz w:val="20"/>
                <w:szCs w:val="20"/>
              </w:rPr>
            </w:pPr>
            <w:r>
              <w:rPr>
                <w:rFonts w:ascii="Open Sans" w:hAnsi="Open Sans" w:cs="Open Sans"/>
                <w:sz w:val="20"/>
                <w:szCs w:val="20"/>
              </w:rPr>
              <w:t>b) Y</w:t>
            </w:r>
          </w:p>
          <w:p w14:paraId="3134C62F" w14:textId="5FDA5AFC" w:rsidR="005A52F4" w:rsidRDefault="005A52F4" w:rsidP="00702868">
            <w:pPr>
              <w:rPr>
                <w:rFonts w:ascii="Open Sans" w:hAnsi="Open Sans" w:cs="Open Sans"/>
                <w:sz w:val="20"/>
                <w:szCs w:val="20"/>
              </w:rPr>
            </w:pPr>
            <w:r>
              <w:rPr>
                <w:rFonts w:ascii="Open Sans" w:hAnsi="Open Sans" w:cs="Open Sans"/>
                <w:sz w:val="20"/>
                <w:szCs w:val="20"/>
              </w:rPr>
              <w:t>c) Y</w:t>
            </w:r>
          </w:p>
          <w:p w14:paraId="746952E4" w14:textId="65B6CF1F" w:rsidR="005A52F4" w:rsidRPr="005C2C23" w:rsidRDefault="005A52F4"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D44B97">
        <w:trPr>
          <w:cantSplit/>
          <w:trHeight w:val="148"/>
          <w:jc w:val="center"/>
        </w:trPr>
        <w:tc>
          <w:tcPr>
            <w:tcW w:w="5000" w:type="pct"/>
          </w:tcPr>
          <w:p w14:paraId="01AD26D1"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FE295C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D276A52" w14:textId="77777777" w:rsidR="005A52F4" w:rsidRDefault="005A52F4" w:rsidP="00733F6A">
            <w:pPr>
              <w:rPr>
                <w:rFonts w:ascii="Open Sans" w:hAnsi="Open Sans" w:cs="Open Sans"/>
                <w:b/>
                <w:szCs w:val="20"/>
              </w:rPr>
            </w:pPr>
          </w:p>
          <w:p w14:paraId="5D961B9E" w14:textId="7C26B7AF" w:rsidR="005A52F4" w:rsidRPr="008B7A7A" w:rsidRDefault="005A52F4"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883"/>
        <w:gridCol w:w="5907"/>
        <w:gridCol w:w="1140"/>
        <w:gridCol w:w="616"/>
        <w:gridCol w:w="4930"/>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6EE8E443" w14:textId="3090E9A4" w:rsidR="009F5FF3" w:rsidRDefault="005A52F4" w:rsidP="009F5FF3">
            <w:pPr>
              <w:rPr>
                <w:rFonts w:ascii="Open Sans" w:hAnsi="Open Sans" w:cs="Open Sans"/>
                <w:sz w:val="20"/>
                <w:szCs w:val="20"/>
              </w:rPr>
            </w:pPr>
            <w:r>
              <w:rPr>
                <w:rFonts w:ascii="Open Sans" w:hAnsi="Open Sans" w:cs="Open Sans"/>
                <w:sz w:val="20"/>
                <w:szCs w:val="20"/>
              </w:rPr>
              <w:t>a) Y</w:t>
            </w:r>
          </w:p>
          <w:p w14:paraId="093705C9" w14:textId="6A09F3A3" w:rsidR="005A52F4" w:rsidRDefault="005A52F4" w:rsidP="009F5FF3">
            <w:pPr>
              <w:rPr>
                <w:rFonts w:ascii="Open Sans" w:hAnsi="Open Sans" w:cs="Open Sans"/>
                <w:sz w:val="20"/>
                <w:szCs w:val="20"/>
              </w:rPr>
            </w:pPr>
            <w:r>
              <w:rPr>
                <w:rFonts w:ascii="Open Sans" w:hAnsi="Open Sans" w:cs="Open Sans"/>
                <w:sz w:val="20"/>
                <w:szCs w:val="20"/>
              </w:rPr>
              <w:t>b) Y</w:t>
            </w:r>
          </w:p>
          <w:p w14:paraId="1AD4B2C5" w14:textId="55A304CE" w:rsidR="00D72901" w:rsidRDefault="00D72901" w:rsidP="009F5FF3">
            <w:pPr>
              <w:rPr>
                <w:rFonts w:ascii="Open Sans" w:hAnsi="Open Sans" w:cs="Open Sans"/>
                <w:sz w:val="20"/>
                <w:szCs w:val="20"/>
              </w:rPr>
            </w:pPr>
            <w:r>
              <w:rPr>
                <w:rFonts w:ascii="Open Sans" w:hAnsi="Open Sans" w:cs="Open Sans"/>
                <w:sz w:val="20"/>
                <w:szCs w:val="20"/>
              </w:rPr>
              <w:t>c) Y</w:t>
            </w:r>
          </w:p>
          <w:p w14:paraId="1AECBBEC" w14:textId="5C163683" w:rsidR="005A52F4" w:rsidRPr="005C2C23" w:rsidRDefault="005A52F4" w:rsidP="009F5FF3">
            <w:pPr>
              <w:rPr>
                <w:rFonts w:ascii="Open Sans" w:hAnsi="Open Sans" w:cs="Open Sans"/>
                <w:sz w:val="20"/>
                <w:szCs w:val="20"/>
              </w:rPr>
            </w:pPr>
          </w:p>
        </w:tc>
        <w:tc>
          <w:tcPr>
            <w:tcW w:w="248" w:type="pct"/>
          </w:tcPr>
          <w:p w14:paraId="06F1FB45" w14:textId="2EED8B68" w:rsidR="009F5FF3" w:rsidRPr="005C2C23" w:rsidRDefault="009F5FF3" w:rsidP="009F5FF3">
            <w:pPr>
              <w:rPr>
                <w:rFonts w:ascii="Open Sans" w:hAnsi="Open Sans" w:cs="Open Sans"/>
                <w:sz w:val="20"/>
                <w:szCs w:val="20"/>
              </w:rPr>
            </w:pPr>
          </w:p>
        </w:tc>
        <w:tc>
          <w:tcPr>
            <w:tcW w:w="1738" w:type="pct"/>
          </w:tcPr>
          <w:p w14:paraId="0C4131D4" w14:textId="3A0A1774" w:rsidR="009F5FF3" w:rsidRPr="00E91E4C" w:rsidRDefault="005A52F4" w:rsidP="00E91E4C">
            <w:pPr>
              <w:pStyle w:val="ListParagraph"/>
              <w:numPr>
                <w:ilvl w:val="0"/>
                <w:numId w:val="31"/>
              </w:numPr>
              <w:rPr>
                <w:rFonts w:ascii="Open Sans" w:hAnsi="Open Sans" w:cs="Open Sans"/>
              </w:rPr>
            </w:pPr>
            <w:r w:rsidRPr="00E91E4C">
              <w:rPr>
                <w:rFonts w:ascii="Open Sans" w:hAnsi="Open Sans" w:cs="Open Sans"/>
              </w:rPr>
              <w:t xml:space="preserve">idiomatic expressions (e.g., don’t bite off more than you can chew, </w:t>
            </w:r>
            <w:r w:rsidR="00E91E4C" w:rsidRPr="00E91E4C">
              <w:rPr>
                <w:rFonts w:ascii="Open Sans" w:hAnsi="Open Sans" w:cs="Open Sans"/>
              </w:rPr>
              <w:t>the exception proves the rule) are presented in the “Les sons et les lettres” section in each</w:t>
            </w:r>
            <w:r w:rsidR="00097211">
              <w:rPr>
                <w:rFonts w:ascii="Open Sans" w:hAnsi="Open Sans" w:cs="Open Sans"/>
              </w:rPr>
              <w:t xml:space="preserve"> unit</w:t>
            </w:r>
            <w:r w:rsidR="00D72901">
              <w:rPr>
                <w:rFonts w:ascii="Open Sans" w:hAnsi="Open Sans" w:cs="Open Sans"/>
              </w:rPr>
              <w:t>.  Teaching suggestions are provided for teachers to look up songs (such as Frère Jacques and songs from the musical Les Misérables) on the Internet.</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5E4285C5" w14:textId="2B6C8724" w:rsidR="009F5FF3" w:rsidRDefault="005A52F4" w:rsidP="009F5FF3">
            <w:pPr>
              <w:rPr>
                <w:rFonts w:ascii="Open Sans" w:hAnsi="Open Sans" w:cs="Open Sans"/>
                <w:sz w:val="20"/>
                <w:szCs w:val="20"/>
              </w:rPr>
            </w:pPr>
            <w:r>
              <w:rPr>
                <w:rFonts w:ascii="Open Sans" w:hAnsi="Open Sans" w:cs="Open Sans"/>
                <w:sz w:val="20"/>
                <w:szCs w:val="20"/>
              </w:rPr>
              <w:t xml:space="preserve">a) </w:t>
            </w:r>
            <w:r w:rsidR="00E91E4C">
              <w:rPr>
                <w:rFonts w:ascii="Open Sans" w:hAnsi="Open Sans" w:cs="Open Sans"/>
                <w:sz w:val="20"/>
                <w:szCs w:val="20"/>
              </w:rPr>
              <w:t>Y</w:t>
            </w:r>
          </w:p>
          <w:p w14:paraId="5D6DDD7C" w14:textId="15CBDAB8" w:rsidR="005A52F4" w:rsidRDefault="005A52F4" w:rsidP="009F5FF3">
            <w:pPr>
              <w:rPr>
                <w:rFonts w:ascii="Open Sans" w:hAnsi="Open Sans" w:cs="Open Sans"/>
                <w:sz w:val="20"/>
                <w:szCs w:val="20"/>
              </w:rPr>
            </w:pPr>
            <w:r>
              <w:rPr>
                <w:rFonts w:ascii="Open Sans" w:hAnsi="Open Sans" w:cs="Open Sans"/>
                <w:sz w:val="20"/>
                <w:szCs w:val="20"/>
              </w:rPr>
              <w:t>b)</w:t>
            </w:r>
            <w:r w:rsidR="00E91E4C">
              <w:rPr>
                <w:rFonts w:ascii="Open Sans" w:hAnsi="Open Sans" w:cs="Open Sans"/>
                <w:sz w:val="20"/>
                <w:szCs w:val="20"/>
              </w:rPr>
              <w:t xml:space="preserve"> Y</w:t>
            </w:r>
          </w:p>
          <w:p w14:paraId="5B5C27DD" w14:textId="39159152" w:rsidR="005A52F4" w:rsidRDefault="005A52F4" w:rsidP="009F5FF3">
            <w:pPr>
              <w:rPr>
                <w:rFonts w:ascii="Open Sans" w:hAnsi="Open Sans" w:cs="Open Sans"/>
                <w:sz w:val="20"/>
                <w:szCs w:val="20"/>
              </w:rPr>
            </w:pPr>
            <w:r>
              <w:rPr>
                <w:rFonts w:ascii="Open Sans" w:hAnsi="Open Sans" w:cs="Open Sans"/>
                <w:sz w:val="20"/>
                <w:szCs w:val="20"/>
              </w:rPr>
              <w:t>c)</w:t>
            </w:r>
            <w:r w:rsidR="00E91E4C">
              <w:rPr>
                <w:rFonts w:ascii="Open Sans" w:hAnsi="Open Sans" w:cs="Open Sans"/>
                <w:sz w:val="20"/>
                <w:szCs w:val="20"/>
              </w:rPr>
              <w:t xml:space="preserve"> Y</w:t>
            </w:r>
          </w:p>
          <w:p w14:paraId="35BEA8D4" w14:textId="19525ABC" w:rsidR="005A52F4" w:rsidRDefault="005A52F4" w:rsidP="009F5FF3">
            <w:pPr>
              <w:rPr>
                <w:rFonts w:ascii="Open Sans" w:hAnsi="Open Sans" w:cs="Open Sans"/>
                <w:sz w:val="20"/>
                <w:szCs w:val="20"/>
              </w:rPr>
            </w:pPr>
            <w:r>
              <w:rPr>
                <w:rFonts w:ascii="Open Sans" w:hAnsi="Open Sans" w:cs="Open Sans"/>
                <w:sz w:val="20"/>
                <w:szCs w:val="20"/>
              </w:rPr>
              <w:t>d)</w:t>
            </w:r>
            <w:r w:rsidR="00E91E4C">
              <w:rPr>
                <w:rFonts w:ascii="Open Sans" w:hAnsi="Open Sans" w:cs="Open Sans"/>
                <w:sz w:val="20"/>
                <w:szCs w:val="20"/>
              </w:rPr>
              <w:t xml:space="preserve"> Y</w:t>
            </w:r>
          </w:p>
          <w:p w14:paraId="0245549F" w14:textId="60829038" w:rsidR="005A52F4" w:rsidRPr="005C2C23" w:rsidRDefault="005A52F4" w:rsidP="009F5FF3">
            <w:pPr>
              <w:rPr>
                <w:rFonts w:ascii="Open Sans" w:hAnsi="Open Sans" w:cs="Open Sans"/>
                <w:sz w:val="20"/>
                <w:szCs w:val="20"/>
              </w:rPr>
            </w:pPr>
            <w:r>
              <w:rPr>
                <w:rFonts w:ascii="Open Sans" w:hAnsi="Open Sans" w:cs="Open Sans"/>
                <w:sz w:val="20"/>
                <w:szCs w:val="20"/>
              </w:rPr>
              <w:t>e)</w:t>
            </w:r>
            <w:r w:rsidR="00E91E4C">
              <w:rPr>
                <w:rFonts w:ascii="Open Sans" w:hAnsi="Open Sans" w:cs="Open Sans"/>
                <w:sz w:val="20"/>
                <w:szCs w:val="20"/>
              </w:rPr>
              <w:t xml:space="preserve"> Y</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004F40F" w14:textId="0BE39109" w:rsidR="009F5FF3" w:rsidRDefault="005A52F4" w:rsidP="009F5FF3">
            <w:pPr>
              <w:rPr>
                <w:rFonts w:ascii="Open Sans" w:hAnsi="Open Sans" w:cs="Open Sans"/>
                <w:sz w:val="20"/>
                <w:szCs w:val="20"/>
              </w:rPr>
            </w:pPr>
            <w:r>
              <w:rPr>
                <w:rFonts w:ascii="Open Sans" w:hAnsi="Open Sans" w:cs="Open Sans"/>
                <w:sz w:val="20"/>
                <w:szCs w:val="20"/>
              </w:rPr>
              <w:t xml:space="preserve">a) </w:t>
            </w:r>
            <w:r w:rsidR="00E91E4C">
              <w:rPr>
                <w:rFonts w:ascii="Open Sans" w:hAnsi="Open Sans" w:cs="Open Sans"/>
                <w:sz w:val="20"/>
                <w:szCs w:val="20"/>
              </w:rPr>
              <w:t>Y</w:t>
            </w:r>
          </w:p>
          <w:p w14:paraId="1D665553" w14:textId="343FADD5" w:rsidR="005A52F4" w:rsidRDefault="005A52F4" w:rsidP="009F5FF3">
            <w:pPr>
              <w:rPr>
                <w:rFonts w:ascii="Open Sans" w:hAnsi="Open Sans" w:cs="Open Sans"/>
                <w:sz w:val="20"/>
                <w:szCs w:val="20"/>
              </w:rPr>
            </w:pPr>
            <w:r>
              <w:rPr>
                <w:rFonts w:ascii="Open Sans" w:hAnsi="Open Sans" w:cs="Open Sans"/>
                <w:sz w:val="20"/>
                <w:szCs w:val="20"/>
              </w:rPr>
              <w:t xml:space="preserve">b) </w:t>
            </w:r>
            <w:r w:rsidR="00E91E4C">
              <w:rPr>
                <w:rFonts w:ascii="Open Sans" w:hAnsi="Open Sans" w:cs="Open Sans"/>
                <w:sz w:val="20"/>
                <w:szCs w:val="20"/>
              </w:rPr>
              <w:t>Y</w:t>
            </w:r>
          </w:p>
          <w:p w14:paraId="4D9CE7BA" w14:textId="7C105FE0" w:rsidR="005A52F4" w:rsidRPr="005C2C23" w:rsidRDefault="005A52F4" w:rsidP="009F5FF3">
            <w:pPr>
              <w:rPr>
                <w:rFonts w:ascii="Open Sans" w:hAnsi="Open Sans" w:cs="Open Sans"/>
                <w:sz w:val="20"/>
                <w:szCs w:val="20"/>
              </w:rPr>
            </w:pPr>
            <w:r>
              <w:rPr>
                <w:rFonts w:ascii="Open Sans" w:hAnsi="Open Sans" w:cs="Open Sans"/>
                <w:sz w:val="20"/>
                <w:szCs w:val="20"/>
              </w:rPr>
              <w:t xml:space="preserve">c) </w:t>
            </w:r>
            <w:r w:rsidR="00FC43C0">
              <w:rPr>
                <w:rFonts w:ascii="Open Sans" w:hAnsi="Open Sans" w:cs="Open Sans"/>
                <w:sz w:val="20"/>
                <w:szCs w:val="20"/>
              </w:rPr>
              <w:t>Y, minimally</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0D95F5EA" w:rsidR="009F5FF3" w:rsidRPr="005C2C23" w:rsidRDefault="00E91E4C" w:rsidP="009F5FF3">
            <w:pPr>
              <w:rPr>
                <w:rFonts w:ascii="Open Sans" w:hAnsi="Open Sans" w:cs="Open Sans"/>
                <w:sz w:val="20"/>
                <w:szCs w:val="20"/>
              </w:rPr>
            </w:pPr>
            <w:r>
              <w:rPr>
                <w:rFonts w:ascii="Open Sans" w:hAnsi="Open Sans" w:cs="Open Sans"/>
                <w:sz w:val="20"/>
                <w:szCs w:val="20"/>
              </w:rPr>
              <w:t>c) The imperative mood is not expressly taught as its own unit of grammar.  It is mentioned as part of</w:t>
            </w:r>
            <w:r w:rsidR="00FC43C0">
              <w:rPr>
                <w:rFonts w:ascii="Open Sans" w:hAnsi="Open Sans" w:cs="Open Sans"/>
                <w:sz w:val="20"/>
                <w:szCs w:val="20"/>
              </w:rPr>
              <w:t xml:space="preserve"> -er verb conjugations (the imperative of être is provided at the same time), as part of -ir verb conjugations in unit 4 and the irregular imperative of avoir is provided with that conjugation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4ADCB1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CC36183" w14:textId="77777777" w:rsidR="00FC43C0" w:rsidRDefault="00FC43C0" w:rsidP="00733F6A">
            <w:pPr>
              <w:rPr>
                <w:rFonts w:ascii="Open Sans" w:hAnsi="Open Sans" w:cs="Open Sans"/>
                <w:b/>
                <w:szCs w:val="20"/>
              </w:rPr>
            </w:pPr>
          </w:p>
          <w:p w14:paraId="5368B406" w14:textId="6E80DBDE" w:rsidR="00FC43C0" w:rsidRPr="008B7A7A" w:rsidRDefault="00FC43C0"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F04AE26" w14:textId="77777777" w:rsidR="009F5FF3" w:rsidRDefault="009F5FF3" w:rsidP="00733F6A">
            <w:pPr>
              <w:rPr>
                <w:rFonts w:ascii="Open Sans" w:hAnsi="Open Sans" w:cs="Open Sans"/>
                <w:b/>
                <w:szCs w:val="20"/>
              </w:rPr>
            </w:pPr>
            <w:r w:rsidRPr="008B7A7A">
              <w:rPr>
                <w:rFonts w:ascii="Open Sans" w:hAnsi="Open Sans" w:cs="Open Sans"/>
                <w:b/>
                <w:szCs w:val="20"/>
              </w:rPr>
              <w:t>No</w:t>
            </w:r>
          </w:p>
          <w:p w14:paraId="72E02606" w14:textId="77777777" w:rsidR="00FC43C0" w:rsidRDefault="00FC43C0" w:rsidP="00733F6A">
            <w:pPr>
              <w:rPr>
                <w:rFonts w:ascii="Open Sans" w:hAnsi="Open Sans" w:cs="Open Sans"/>
                <w:b/>
                <w:szCs w:val="20"/>
              </w:rPr>
            </w:pPr>
          </w:p>
          <w:p w14:paraId="72CF1C13" w14:textId="40F3AD28" w:rsidR="00FC43C0" w:rsidRPr="008B7A7A" w:rsidRDefault="00FC43C0" w:rsidP="00733F6A">
            <w:pPr>
              <w:rPr>
                <w:rFonts w:ascii="Open Sans" w:hAnsi="Open Sans" w:cs="Open Sans"/>
                <w:b/>
                <w:szCs w:val="20"/>
              </w:rPr>
            </w:pPr>
          </w:p>
        </w:tc>
        <w:tc>
          <w:tcPr>
            <w:tcW w:w="1739" w:type="pct"/>
            <w:shd w:val="clear" w:color="auto" w:fill="F2F2F2" w:themeFill="background1" w:themeFillShade="F2"/>
          </w:tcPr>
          <w:p w14:paraId="7F787CA7"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8D154BA" w14:textId="77777777" w:rsidR="00FC43C0" w:rsidRDefault="00FC43C0" w:rsidP="00733F6A">
            <w:pPr>
              <w:rPr>
                <w:rFonts w:ascii="Open Sans" w:hAnsi="Open Sans" w:cs="Open Sans"/>
                <w:b/>
                <w:szCs w:val="20"/>
              </w:rPr>
            </w:pPr>
          </w:p>
          <w:p w14:paraId="0E74F333" w14:textId="4C530AC7" w:rsidR="00FC43C0" w:rsidRPr="008B7A7A" w:rsidRDefault="00FC43C0"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lastRenderedPageBreak/>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00494046" w14:textId="28D10B23" w:rsidR="009F5FF3" w:rsidRDefault="00FC43C0" w:rsidP="009F5FF3">
            <w:pPr>
              <w:rPr>
                <w:rFonts w:ascii="Open Sans" w:hAnsi="Open Sans" w:cs="Open Sans"/>
                <w:sz w:val="20"/>
                <w:szCs w:val="20"/>
              </w:rPr>
            </w:pPr>
            <w:r>
              <w:rPr>
                <w:rFonts w:ascii="Open Sans" w:hAnsi="Open Sans" w:cs="Open Sans"/>
                <w:sz w:val="20"/>
                <w:szCs w:val="20"/>
              </w:rPr>
              <w:t>a) Y</w:t>
            </w:r>
          </w:p>
          <w:p w14:paraId="4BF1F789" w14:textId="355A81B5" w:rsidR="00FC43C0" w:rsidRPr="00EE3BD2" w:rsidRDefault="00FC43C0" w:rsidP="009F5FF3">
            <w:pPr>
              <w:rPr>
                <w:rFonts w:ascii="Open Sans" w:hAnsi="Open Sans" w:cs="Open Sans"/>
                <w:sz w:val="20"/>
                <w:szCs w:val="20"/>
              </w:rPr>
            </w:pPr>
            <w:r>
              <w:rPr>
                <w:rFonts w:ascii="Open Sans" w:hAnsi="Open Sans" w:cs="Open Sans"/>
                <w:sz w:val="20"/>
                <w:szCs w:val="20"/>
              </w:rPr>
              <w:t>b) Y</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08EE4994" w14:textId="602DC7A7" w:rsidR="009F5FF3" w:rsidRDefault="00FC43C0" w:rsidP="009F5FF3">
            <w:pPr>
              <w:rPr>
                <w:rFonts w:ascii="Open Sans" w:hAnsi="Open Sans" w:cs="Open Sans"/>
                <w:sz w:val="20"/>
                <w:szCs w:val="20"/>
              </w:rPr>
            </w:pPr>
            <w:r>
              <w:rPr>
                <w:rFonts w:ascii="Open Sans" w:hAnsi="Open Sans" w:cs="Open Sans"/>
                <w:sz w:val="20"/>
                <w:szCs w:val="20"/>
              </w:rPr>
              <w:t xml:space="preserve">a) </w:t>
            </w:r>
            <w:r w:rsidR="00CA395B">
              <w:rPr>
                <w:rFonts w:ascii="Open Sans" w:hAnsi="Open Sans" w:cs="Open Sans"/>
                <w:sz w:val="20"/>
                <w:szCs w:val="20"/>
              </w:rPr>
              <w:t>Y</w:t>
            </w:r>
          </w:p>
          <w:p w14:paraId="05B403EC" w14:textId="06F94A51" w:rsidR="00FC43C0" w:rsidRDefault="00FC43C0" w:rsidP="009F5FF3">
            <w:pPr>
              <w:rPr>
                <w:rFonts w:ascii="Open Sans" w:hAnsi="Open Sans" w:cs="Open Sans"/>
                <w:sz w:val="20"/>
                <w:szCs w:val="20"/>
              </w:rPr>
            </w:pPr>
            <w:r>
              <w:rPr>
                <w:rFonts w:ascii="Open Sans" w:hAnsi="Open Sans" w:cs="Open Sans"/>
                <w:sz w:val="20"/>
                <w:szCs w:val="20"/>
              </w:rPr>
              <w:t>b)</w:t>
            </w:r>
            <w:r w:rsidR="00083060">
              <w:rPr>
                <w:rFonts w:ascii="Open Sans" w:hAnsi="Open Sans" w:cs="Open Sans"/>
                <w:sz w:val="20"/>
                <w:szCs w:val="20"/>
              </w:rPr>
              <w:t xml:space="preserve"> Y</w:t>
            </w:r>
          </w:p>
          <w:p w14:paraId="52939C7C" w14:textId="5DD20D8A" w:rsidR="00FC43C0" w:rsidRPr="00EE3BD2" w:rsidRDefault="00FC43C0" w:rsidP="009F5FF3">
            <w:pPr>
              <w:rPr>
                <w:rFonts w:ascii="Open Sans" w:hAnsi="Open Sans" w:cs="Open Sans"/>
                <w:sz w:val="20"/>
                <w:szCs w:val="20"/>
              </w:rPr>
            </w:pPr>
            <w:r>
              <w:rPr>
                <w:rFonts w:ascii="Open Sans" w:hAnsi="Open Sans" w:cs="Open Sans"/>
                <w:sz w:val="20"/>
                <w:szCs w:val="20"/>
              </w:rPr>
              <w:t>c)</w:t>
            </w:r>
            <w:r w:rsidR="00083060">
              <w:rPr>
                <w:rFonts w:ascii="Open Sans" w:hAnsi="Open Sans" w:cs="Open Sans"/>
                <w:sz w:val="20"/>
                <w:szCs w:val="20"/>
              </w:rPr>
              <w:t xml:space="preserve"> Y</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1F095DE3" w:rsidR="009F5FF3" w:rsidRPr="00EE3BD2" w:rsidRDefault="00D97935" w:rsidP="009F5FF3">
            <w:pPr>
              <w:rPr>
                <w:rFonts w:ascii="Open Sans" w:hAnsi="Open Sans" w:cs="Open Sans"/>
                <w:sz w:val="20"/>
                <w:szCs w:val="20"/>
              </w:rPr>
            </w:pPr>
            <w:r>
              <w:rPr>
                <w:rFonts w:ascii="Open Sans" w:hAnsi="Open Sans" w:cs="Open Sans"/>
                <w:sz w:val="20"/>
                <w:szCs w:val="20"/>
              </w:rPr>
              <w:t xml:space="preserve">a) </w:t>
            </w:r>
            <w:r w:rsidR="00CA395B">
              <w:rPr>
                <w:rFonts w:ascii="Open Sans" w:hAnsi="Open Sans" w:cs="Open Sans"/>
                <w:sz w:val="20"/>
                <w:szCs w:val="20"/>
              </w:rPr>
              <w:t xml:space="preserve">Although there is not particular activity where students fill out a specific form with basic personal information, there is enough vocabulary provided to complete such a task </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277C0233" w14:textId="2F4C1B8F" w:rsidR="009F5FF3" w:rsidRDefault="00FC43C0" w:rsidP="009F5FF3">
            <w:pPr>
              <w:rPr>
                <w:rFonts w:ascii="Open Sans" w:hAnsi="Open Sans" w:cs="Open Sans"/>
                <w:sz w:val="20"/>
                <w:szCs w:val="20"/>
              </w:rPr>
            </w:pPr>
            <w:r>
              <w:rPr>
                <w:rFonts w:ascii="Open Sans" w:hAnsi="Open Sans" w:cs="Open Sans"/>
                <w:sz w:val="20"/>
                <w:szCs w:val="20"/>
              </w:rPr>
              <w:t>a)</w:t>
            </w:r>
            <w:r w:rsidR="00A00E5F">
              <w:rPr>
                <w:rFonts w:ascii="Open Sans" w:hAnsi="Open Sans" w:cs="Open Sans"/>
                <w:sz w:val="20"/>
                <w:szCs w:val="20"/>
              </w:rPr>
              <w:t xml:space="preserve"> Y</w:t>
            </w:r>
            <w:r>
              <w:rPr>
                <w:rFonts w:ascii="Open Sans" w:hAnsi="Open Sans" w:cs="Open Sans"/>
                <w:sz w:val="20"/>
                <w:szCs w:val="20"/>
              </w:rPr>
              <w:t xml:space="preserve"> </w:t>
            </w:r>
          </w:p>
          <w:p w14:paraId="57FDDEFE" w14:textId="6DE458AE" w:rsidR="00FC43C0" w:rsidRDefault="00FC43C0" w:rsidP="009F5FF3">
            <w:pPr>
              <w:rPr>
                <w:rFonts w:ascii="Open Sans" w:hAnsi="Open Sans" w:cs="Open Sans"/>
                <w:sz w:val="20"/>
                <w:szCs w:val="20"/>
              </w:rPr>
            </w:pPr>
            <w:r>
              <w:rPr>
                <w:rFonts w:ascii="Open Sans" w:hAnsi="Open Sans" w:cs="Open Sans"/>
                <w:sz w:val="20"/>
                <w:szCs w:val="20"/>
              </w:rPr>
              <w:t>b)</w:t>
            </w:r>
            <w:r w:rsidR="00D97935">
              <w:rPr>
                <w:rFonts w:ascii="Open Sans" w:hAnsi="Open Sans" w:cs="Open Sans"/>
                <w:sz w:val="20"/>
                <w:szCs w:val="20"/>
              </w:rPr>
              <w:t xml:space="preserve"> Y</w:t>
            </w:r>
          </w:p>
          <w:p w14:paraId="48DCC25B" w14:textId="46D27C53" w:rsidR="00FC43C0" w:rsidRPr="00EE3BD2" w:rsidRDefault="00FC43C0" w:rsidP="009F5FF3">
            <w:pPr>
              <w:rPr>
                <w:rFonts w:ascii="Open Sans" w:hAnsi="Open Sans" w:cs="Open Sans"/>
                <w:sz w:val="20"/>
                <w:szCs w:val="20"/>
              </w:rPr>
            </w:pPr>
            <w:r>
              <w:rPr>
                <w:rFonts w:ascii="Open Sans" w:hAnsi="Open Sans" w:cs="Open Sans"/>
                <w:sz w:val="20"/>
                <w:szCs w:val="20"/>
              </w:rPr>
              <w:t>c)</w:t>
            </w:r>
            <w:r w:rsidR="00D97935">
              <w:rPr>
                <w:rFonts w:ascii="Open Sans" w:hAnsi="Open Sans" w:cs="Open Sans"/>
                <w:sz w:val="20"/>
                <w:szCs w:val="20"/>
              </w:rPr>
              <w:t xml:space="preserve"> Y</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F73C79"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EB775B5" w14:textId="77777777" w:rsidR="00CA395B" w:rsidRDefault="00CA395B" w:rsidP="00733F6A">
            <w:pPr>
              <w:rPr>
                <w:rFonts w:ascii="Open Sans" w:hAnsi="Open Sans" w:cs="Open Sans"/>
                <w:b/>
                <w:szCs w:val="20"/>
              </w:rPr>
            </w:pPr>
          </w:p>
          <w:p w14:paraId="5C3D5A98" w14:textId="3F2B86F5" w:rsidR="00CA395B" w:rsidRPr="00EE3BD2" w:rsidRDefault="00CA395B"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conduct basic career tasks (e.g., memo, multi-step </w:t>
            </w:r>
            <w:r w:rsidRPr="00EE3BD2">
              <w:rPr>
                <w:rFonts w:ascii="Open Sans" w:hAnsi="Open Sans" w:cs="Open Sans"/>
                <w:szCs w:val="20"/>
              </w:rPr>
              <w:lastRenderedPageBreak/>
              <w:t>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55D15CAD" w14:textId="4F466CC4" w:rsidR="00733F6A" w:rsidRDefault="00CA395B" w:rsidP="00733F6A">
            <w:pPr>
              <w:rPr>
                <w:rFonts w:ascii="Open Sans" w:hAnsi="Open Sans" w:cs="Open Sans"/>
                <w:szCs w:val="20"/>
              </w:rPr>
            </w:pPr>
            <w:r>
              <w:rPr>
                <w:rFonts w:ascii="Open Sans" w:hAnsi="Open Sans" w:cs="Open Sans"/>
                <w:szCs w:val="20"/>
              </w:rPr>
              <w:t>a) Y</w:t>
            </w:r>
          </w:p>
          <w:p w14:paraId="128B3AAA" w14:textId="4DC491C7" w:rsidR="00CA395B" w:rsidRDefault="00CA395B" w:rsidP="00733F6A">
            <w:pPr>
              <w:rPr>
                <w:rFonts w:ascii="Open Sans" w:hAnsi="Open Sans" w:cs="Open Sans"/>
                <w:szCs w:val="20"/>
              </w:rPr>
            </w:pPr>
            <w:r>
              <w:rPr>
                <w:rFonts w:ascii="Open Sans" w:hAnsi="Open Sans" w:cs="Open Sans"/>
                <w:szCs w:val="20"/>
              </w:rPr>
              <w:t>b) Y</w:t>
            </w:r>
          </w:p>
          <w:p w14:paraId="0637243C" w14:textId="2194C76F" w:rsidR="00CA395B" w:rsidRDefault="00CA395B" w:rsidP="00733F6A">
            <w:pPr>
              <w:rPr>
                <w:rFonts w:ascii="Open Sans" w:hAnsi="Open Sans" w:cs="Open Sans"/>
                <w:szCs w:val="20"/>
              </w:rPr>
            </w:pPr>
            <w:r>
              <w:rPr>
                <w:rFonts w:ascii="Open Sans" w:hAnsi="Open Sans" w:cs="Open Sans"/>
                <w:szCs w:val="20"/>
              </w:rPr>
              <w:t>c) Y</w:t>
            </w:r>
          </w:p>
          <w:p w14:paraId="163A079C" w14:textId="018AD7D7" w:rsidR="00CA395B" w:rsidRDefault="00CA395B" w:rsidP="00733F6A">
            <w:pPr>
              <w:rPr>
                <w:rFonts w:ascii="Open Sans" w:hAnsi="Open Sans" w:cs="Open Sans"/>
                <w:szCs w:val="20"/>
              </w:rPr>
            </w:pPr>
            <w:r>
              <w:rPr>
                <w:rFonts w:ascii="Open Sans" w:hAnsi="Open Sans" w:cs="Open Sans"/>
                <w:szCs w:val="20"/>
              </w:rPr>
              <w:t>d) Y</w:t>
            </w:r>
          </w:p>
          <w:p w14:paraId="12CDBA76" w14:textId="463C667B" w:rsidR="00CA395B" w:rsidRDefault="00CA395B" w:rsidP="00733F6A">
            <w:pPr>
              <w:rPr>
                <w:rFonts w:ascii="Open Sans" w:hAnsi="Open Sans" w:cs="Open Sans"/>
                <w:szCs w:val="20"/>
              </w:rPr>
            </w:pPr>
            <w:r>
              <w:rPr>
                <w:rFonts w:ascii="Open Sans" w:hAnsi="Open Sans" w:cs="Open Sans"/>
                <w:szCs w:val="20"/>
              </w:rPr>
              <w:t>e) Y</w:t>
            </w:r>
          </w:p>
          <w:p w14:paraId="4BCB6AF1" w14:textId="722FD59B" w:rsidR="00CA395B" w:rsidRDefault="00CA395B" w:rsidP="00733F6A">
            <w:pPr>
              <w:rPr>
                <w:rFonts w:ascii="Open Sans" w:hAnsi="Open Sans" w:cs="Open Sans"/>
                <w:szCs w:val="20"/>
              </w:rPr>
            </w:pPr>
            <w:r>
              <w:rPr>
                <w:rFonts w:ascii="Open Sans" w:hAnsi="Open Sans" w:cs="Open Sans"/>
                <w:szCs w:val="20"/>
              </w:rPr>
              <w:t>f) Y</w:t>
            </w:r>
          </w:p>
          <w:p w14:paraId="0C99F037" w14:textId="706B1B5F" w:rsidR="00CA395B" w:rsidRPr="004C254A" w:rsidRDefault="00CA395B" w:rsidP="00733F6A">
            <w:pPr>
              <w:rPr>
                <w:rFonts w:ascii="Open Sans" w:hAnsi="Open Sans" w:cs="Open Sans"/>
                <w:szCs w:val="20"/>
              </w:rPr>
            </w:pPr>
            <w:r>
              <w:rPr>
                <w:rFonts w:ascii="Open Sans" w:hAnsi="Open Sans" w:cs="Open Sans"/>
                <w:szCs w:val="20"/>
              </w:rPr>
              <w:t xml:space="preserve">g) </w:t>
            </w:r>
            <w:r w:rsidR="00097211">
              <w:rPr>
                <w:rFonts w:ascii="Open Sans" w:hAnsi="Open Sans" w:cs="Open Sans"/>
                <w:szCs w:val="20"/>
              </w:rPr>
              <w:t>Y, minimally</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B244E8B" w14:textId="77777777" w:rsidR="00733F6A" w:rsidRDefault="00CA395B" w:rsidP="00733F6A">
            <w:pPr>
              <w:rPr>
                <w:rFonts w:ascii="Open Sans" w:hAnsi="Open Sans" w:cs="Open Sans"/>
                <w:szCs w:val="20"/>
              </w:rPr>
            </w:pPr>
            <w:r>
              <w:rPr>
                <w:rFonts w:ascii="Open Sans" w:hAnsi="Open Sans" w:cs="Open Sans"/>
                <w:szCs w:val="20"/>
              </w:rPr>
              <w:t>a) in addition to pictures and photographs showing appropriate gestures, there is a culture section devoted to “la bise” or shaking hands when greeting</w:t>
            </w:r>
          </w:p>
          <w:p w14:paraId="264B14C7" w14:textId="77777777" w:rsidR="00CA395B" w:rsidRDefault="00CA395B" w:rsidP="00733F6A">
            <w:pPr>
              <w:rPr>
                <w:rFonts w:ascii="Open Sans" w:hAnsi="Open Sans" w:cs="Open Sans"/>
                <w:szCs w:val="20"/>
              </w:rPr>
            </w:pPr>
          </w:p>
          <w:p w14:paraId="7BDF5315" w14:textId="77777777" w:rsidR="00CA395B" w:rsidRDefault="00CA395B" w:rsidP="00733F6A">
            <w:pPr>
              <w:rPr>
                <w:rFonts w:ascii="Open Sans" w:hAnsi="Open Sans" w:cs="Open Sans"/>
                <w:szCs w:val="20"/>
              </w:rPr>
            </w:pPr>
            <w:r>
              <w:rPr>
                <w:rFonts w:ascii="Open Sans" w:hAnsi="Open Sans" w:cs="Open Sans"/>
                <w:szCs w:val="20"/>
              </w:rPr>
              <w:t>b) this is more through vocabulary acquisition than actual practice of a cultural phenomenon</w:t>
            </w:r>
          </w:p>
          <w:p w14:paraId="0AD66506" w14:textId="77777777" w:rsidR="00097211" w:rsidRDefault="00097211" w:rsidP="00733F6A">
            <w:pPr>
              <w:rPr>
                <w:rFonts w:ascii="Open Sans" w:hAnsi="Open Sans" w:cs="Open Sans"/>
                <w:szCs w:val="20"/>
              </w:rPr>
            </w:pPr>
          </w:p>
          <w:p w14:paraId="281D3C39" w14:textId="3F2E0092" w:rsidR="00097211" w:rsidRPr="004C254A" w:rsidRDefault="00097211" w:rsidP="00733F6A">
            <w:pPr>
              <w:rPr>
                <w:rFonts w:ascii="Open Sans" w:hAnsi="Open Sans" w:cs="Open Sans"/>
                <w:szCs w:val="20"/>
              </w:rPr>
            </w:pPr>
            <w:r>
              <w:rPr>
                <w:rFonts w:ascii="Open Sans" w:hAnsi="Open Sans" w:cs="Open Sans"/>
                <w:szCs w:val="20"/>
              </w:rPr>
              <w:t>g) the majority of authentic materials from which cultural practices can be identified are photos or pictures.  The video and audio provided are geared toward the language learner, not authentic video and audio geared for the native French speaker and adapted to the language learner</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D35F60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273203B" w14:textId="77777777" w:rsidR="00097211" w:rsidRDefault="00097211" w:rsidP="00733F6A">
            <w:pPr>
              <w:rPr>
                <w:rFonts w:ascii="Open Sans" w:hAnsi="Open Sans" w:cs="Open Sans"/>
                <w:b/>
                <w:szCs w:val="20"/>
              </w:rPr>
            </w:pPr>
          </w:p>
          <w:p w14:paraId="0C4F7164" w14:textId="15A81961" w:rsidR="00097211" w:rsidRPr="004C254A" w:rsidRDefault="00097211" w:rsidP="00733F6A">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D44B97">
        <w:trPr>
          <w:cantSplit/>
          <w:trHeight w:val="148"/>
          <w:jc w:val="center"/>
        </w:trPr>
        <w:tc>
          <w:tcPr>
            <w:tcW w:w="5000" w:type="pct"/>
          </w:tcPr>
          <w:p w14:paraId="4822A28D"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lastRenderedPageBreak/>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D44B97">
        <w:trPr>
          <w:cantSplit/>
          <w:trHeight w:val="148"/>
          <w:jc w:val="center"/>
        </w:trPr>
        <w:tc>
          <w:tcPr>
            <w:tcW w:w="5000" w:type="pct"/>
          </w:tcPr>
          <w:p w14:paraId="624E1163"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50F4F5C0" w14:textId="4A1D8D39" w:rsidR="004C254A" w:rsidRDefault="00097211" w:rsidP="004F5634">
            <w:pPr>
              <w:rPr>
                <w:rFonts w:ascii="Open Sans" w:hAnsi="Open Sans" w:cs="Open Sans"/>
                <w:szCs w:val="20"/>
              </w:rPr>
            </w:pPr>
            <w:r>
              <w:rPr>
                <w:rFonts w:ascii="Open Sans" w:hAnsi="Open Sans" w:cs="Open Sans"/>
                <w:szCs w:val="20"/>
              </w:rPr>
              <w:t xml:space="preserve">a) </w:t>
            </w:r>
            <w:r w:rsidR="00BD5543">
              <w:rPr>
                <w:rFonts w:ascii="Open Sans" w:hAnsi="Open Sans" w:cs="Open Sans"/>
                <w:szCs w:val="20"/>
              </w:rPr>
              <w:t>Y</w:t>
            </w:r>
          </w:p>
          <w:p w14:paraId="7F60E1E7" w14:textId="5212D1B6" w:rsidR="00097211" w:rsidRDefault="00097211" w:rsidP="004F5634">
            <w:pPr>
              <w:rPr>
                <w:rFonts w:ascii="Open Sans" w:hAnsi="Open Sans" w:cs="Open Sans"/>
                <w:szCs w:val="20"/>
              </w:rPr>
            </w:pPr>
            <w:r>
              <w:rPr>
                <w:rFonts w:ascii="Open Sans" w:hAnsi="Open Sans" w:cs="Open Sans"/>
                <w:szCs w:val="20"/>
              </w:rPr>
              <w:t xml:space="preserve">b) </w:t>
            </w:r>
            <w:r w:rsidR="00BD5543">
              <w:rPr>
                <w:rFonts w:ascii="Open Sans" w:hAnsi="Open Sans" w:cs="Open Sans"/>
                <w:szCs w:val="20"/>
              </w:rPr>
              <w:t>Y, minimally</w:t>
            </w:r>
          </w:p>
          <w:p w14:paraId="2C56E6B5" w14:textId="7B1D6F0F" w:rsidR="00097211" w:rsidRDefault="00097211" w:rsidP="004F5634">
            <w:pPr>
              <w:rPr>
                <w:rFonts w:ascii="Open Sans" w:hAnsi="Open Sans" w:cs="Open Sans"/>
                <w:szCs w:val="20"/>
              </w:rPr>
            </w:pPr>
            <w:r>
              <w:rPr>
                <w:rFonts w:ascii="Open Sans" w:hAnsi="Open Sans" w:cs="Open Sans"/>
                <w:szCs w:val="20"/>
              </w:rPr>
              <w:t xml:space="preserve">d) </w:t>
            </w:r>
            <w:r w:rsidR="00BD5543">
              <w:rPr>
                <w:rFonts w:ascii="Open Sans" w:hAnsi="Open Sans" w:cs="Open Sans"/>
                <w:szCs w:val="20"/>
              </w:rPr>
              <w:t>Y</w:t>
            </w:r>
          </w:p>
          <w:p w14:paraId="463F9350" w14:textId="4F4C1D25" w:rsidR="00097211" w:rsidRPr="004C254A" w:rsidRDefault="00097211" w:rsidP="004F5634">
            <w:pPr>
              <w:rPr>
                <w:rFonts w:ascii="Open Sans" w:hAnsi="Open Sans" w:cs="Open Sans"/>
                <w:szCs w:val="20"/>
              </w:rPr>
            </w:pPr>
          </w:p>
        </w:tc>
        <w:tc>
          <w:tcPr>
            <w:tcW w:w="249" w:type="pct"/>
          </w:tcPr>
          <w:p w14:paraId="10034D57" w14:textId="4AA9D861" w:rsidR="004C254A" w:rsidRPr="004C254A" w:rsidRDefault="00D72901" w:rsidP="004F5634">
            <w:pPr>
              <w:rPr>
                <w:rFonts w:ascii="Open Sans" w:hAnsi="Open Sans" w:cs="Open Sans"/>
                <w:szCs w:val="20"/>
              </w:rPr>
            </w:pPr>
            <w:r>
              <w:rPr>
                <w:rFonts w:ascii="Open Sans" w:hAnsi="Open Sans" w:cs="Open Sans"/>
                <w:szCs w:val="20"/>
              </w:rPr>
              <w:t>c) N</w:t>
            </w:r>
          </w:p>
        </w:tc>
        <w:tc>
          <w:tcPr>
            <w:tcW w:w="1738" w:type="pct"/>
          </w:tcPr>
          <w:p w14:paraId="00EB10FF" w14:textId="77777777" w:rsidR="004C254A" w:rsidRDefault="00BD5543" w:rsidP="004F5634">
            <w:pPr>
              <w:rPr>
                <w:rFonts w:ascii="Open Sans" w:hAnsi="Open Sans" w:cs="Open Sans"/>
                <w:szCs w:val="20"/>
              </w:rPr>
            </w:pPr>
            <w:r>
              <w:rPr>
                <w:rFonts w:ascii="Open Sans" w:hAnsi="Open Sans" w:cs="Open Sans"/>
                <w:szCs w:val="20"/>
              </w:rPr>
              <w:t>a) predominantly through photographs and the culture sections in the units</w:t>
            </w:r>
          </w:p>
          <w:p w14:paraId="19D26D06" w14:textId="77777777" w:rsidR="00BD5543" w:rsidRDefault="00BD5543" w:rsidP="004F5634">
            <w:pPr>
              <w:rPr>
                <w:rFonts w:ascii="Open Sans" w:hAnsi="Open Sans" w:cs="Open Sans"/>
                <w:szCs w:val="20"/>
              </w:rPr>
            </w:pPr>
          </w:p>
          <w:p w14:paraId="053B9E39" w14:textId="77777777" w:rsidR="00BD5543" w:rsidRDefault="00BD5543" w:rsidP="004F5634">
            <w:pPr>
              <w:rPr>
                <w:rFonts w:ascii="Open Sans" w:hAnsi="Open Sans" w:cs="Open Sans"/>
                <w:szCs w:val="20"/>
              </w:rPr>
            </w:pPr>
            <w:r>
              <w:rPr>
                <w:rFonts w:ascii="Open Sans" w:hAnsi="Open Sans" w:cs="Open Sans"/>
                <w:szCs w:val="20"/>
              </w:rPr>
              <w:t xml:space="preserve">b) there are no specific vocabulary units or cultural interludes specifically dedicated to the arts, but there are enough pictures in the text to draw a student’s attention to artwork, etc. </w:t>
            </w:r>
          </w:p>
          <w:p w14:paraId="178ED21D" w14:textId="77777777" w:rsidR="00BD5543" w:rsidRDefault="00BD5543" w:rsidP="004F5634">
            <w:pPr>
              <w:rPr>
                <w:rFonts w:ascii="Open Sans" w:hAnsi="Open Sans" w:cs="Open Sans"/>
                <w:szCs w:val="20"/>
              </w:rPr>
            </w:pPr>
          </w:p>
          <w:p w14:paraId="6791F400" w14:textId="01095716" w:rsidR="00BD5543" w:rsidRDefault="00BD5543" w:rsidP="004F5634">
            <w:pPr>
              <w:rPr>
                <w:rFonts w:ascii="Open Sans" w:hAnsi="Open Sans" w:cs="Open Sans"/>
              </w:rPr>
            </w:pPr>
            <w:r>
              <w:rPr>
                <w:rFonts w:ascii="Open Sans" w:hAnsi="Open Sans" w:cs="Open Sans"/>
                <w:szCs w:val="20"/>
              </w:rPr>
              <w:t xml:space="preserve">c) </w:t>
            </w:r>
            <w:r w:rsidR="00D72901">
              <w:rPr>
                <w:rFonts w:ascii="Open Sans" w:hAnsi="Open Sans" w:cs="Open Sans"/>
              </w:rPr>
              <w:t>There are only teaching suggestions for 2 pieces of literature based on the samples provided</w:t>
            </w:r>
          </w:p>
          <w:p w14:paraId="58048E7F" w14:textId="77777777" w:rsidR="00BD5543" w:rsidRDefault="00BD5543" w:rsidP="004F5634">
            <w:pPr>
              <w:rPr>
                <w:rFonts w:ascii="Open Sans" w:hAnsi="Open Sans" w:cs="Open Sans"/>
                <w:szCs w:val="20"/>
              </w:rPr>
            </w:pPr>
          </w:p>
          <w:p w14:paraId="69BABDF2" w14:textId="30594F83" w:rsidR="00BD5543" w:rsidRPr="004C254A" w:rsidRDefault="00BD5543" w:rsidP="004F5634">
            <w:pPr>
              <w:rPr>
                <w:rFonts w:ascii="Open Sans" w:hAnsi="Open Sans" w:cs="Open Sans"/>
                <w:szCs w:val="20"/>
              </w:rPr>
            </w:pPr>
            <w:r>
              <w:rPr>
                <w:rFonts w:ascii="Open Sans" w:hAnsi="Open Sans" w:cs="Open Sans"/>
                <w:szCs w:val="20"/>
              </w:rPr>
              <w:t>d) Through the Panorama and cultures sections in each unit, there are enough products described to address this standard</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ABE5041"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7C4DDA9" w14:textId="77777777" w:rsidR="00BD5543" w:rsidRDefault="00BD5543" w:rsidP="004F5634">
            <w:pPr>
              <w:rPr>
                <w:rFonts w:ascii="Open Sans" w:hAnsi="Open Sans" w:cs="Open Sans"/>
                <w:b/>
                <w:szCs w:val="20"/>
              </w:rPr>
            </w:pPr>
          </w:p>
          <w:p w14:paraId="04B7F240" w14:textId="5678A417" w:rsidR="00BD5543" w:rsidRPr="004C254A" w:rsidRDefault="00BD5543"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D44B97">
        <w:trPr>
          <w:cantSplit/>
          <w:trHeight w:val="148"/>
          <w:jc w:val="center"/>
        </w:trPr>
        <w:tc>
          <w:tcPr>
            <w:tcW w:w="5000" w:type="pct"/>
          </w:tcPr>
          <w:p w14:paraId="04007ABD"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91C38" w:rsidRPr="004C254A" w14:paraId="3B85774D" w14:textId="77777777" w:rsidTr="00D44B9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44B9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74852D25" w14:textId="3FD797BA" w:rsidR="00311C0B" w:rsidRDefault="00097211" w:rsidP="004F5634">
            <w:pPr>
              <w:rPr>
                <w:rFonts w:ascii="Open Sans" w:hAnsi="Open Sans" w:cs="Open Sans"/>
                <w:szCs w:val="20"/>
              </w:rPr>
            </w:pPr>
            <w:r>
              <w:rPr>
                <w:rFonts w:ascii="Open Sans" w:hAnsi="Open Sans" w:cs="Open Sans"/>
                <w:szCs w:val="20"/>
              </w:rPr>
              <w:t>a) Y</w:t>
            </w:r>
          </w:p>
          <w:p w14:paraId="0A4913B9" w14:textId="6EA703AF" w:rsidR="00097211" w:rsidRDefault="00097211" w:rsidP="004F5634">
            <w:pPr>
              <w:rPr>
                <w:rFonts w:ascii="Open Sans" w:hAnsi="Open Sans" w:cs="Open Sans"/>
                <w:szCs w:val="20"/>
              </w:rPr>
            </w:pPr>
            <w:r>
              <w:rPr>
                <w:rFonts w:ascii="Open Sans" w:hAnsi="Open Sans" w:cs="Open Sans"/>
                <w:szCs w:val="20"/>
              </w:rPr>
              <w:t>b) Y, minimally</w:t>
            </w:r>
          </w:p>
          <w:p w14:paraId="19F88037" w14:textId="1A5BA1AF" w:rsidR="00097211" w:rsidRDefault="00097211" w:rsidP="004F5634">
            <w:pPr>
              <w:rPr>
                <w:rFonts w:ascii="Open Sans" w:hAnsi="Open Sans" w:cs="Open Sans"/>
                <w:szCs w:val="20"/>
              </w:rPr>
            </w:pPr>
            <w:r>
              <w:rPr>
                <w:rFonts w:ascii="Open Sans" w:hAnsi="Open Sans" w:cs="Open Sans"/>
                <w:szCs w:val="20"/>
              </w:rPr>
              <w:t>d) Y</w:t>
            </w:r>
          </w:p>
          <w:p w14:paraId="4DDDC890" w14:textId="131AD64A" w:rsidR="00097211" w:rsidRDefault="00097211" w:rsidP="004F5634">
            <w:pPr>
              <w:rPr>
                <w:rFonts w:ascii="Open Sans" w:hAnsi="Open Sans" w:cs="Open Sans"/>
                <w:szCs w:val="20"/>
              </w:rPr>
            </w:pPr>
            <w:r>
              <w:rPr>
                <w:rFonts w:ascii="Open Sans" w:hAnsi="Open Sans" w:cs="Open Sans"/>
                <w:szCs w:val="20"/>
              </w:rPr>
              <w:t>e) Y</w:t>
            </w:r>
          </w:p>
          <w:p w14:paraId="645A259B" w14:textId="37AAAF8D" w:rsidR="00097211" w:rsidRDefault="00097211" w:rsidP="004F5634">
            <w:pPr>
              <w:rPr>
                <w:rFonts w:ascii="Open Sans" w:hAnsi="Open Sans" w:cs="Open Sans"/>
                <w:szCs w:val="20"/>
              </w:rPr>
            </w:pPr>
            <w:r>
              <w:rPr>
                <w:rFonts w:ascii="Open Sans" w:hAnsi="Open Sans" w:cs="Open Sans"/>
                <w:szCs w:val="20"/>
              </w:rPr>
              <w:t>f)</w:t>
            </w:r>
            <w:r w:rsidR="00B35918">
              <w:rPr>
                <w:rFonts w:ascii="Open Sans" w:hAnsi="Open Sans" w:cs="Open Sans"/>
                <w:szCs w:val="20"/>
              </w:rPr>
              <w:t xml:space="preserve"> Y</w:t>
            </w:r>
          </w:p>
          <w:p w14:paraId="587C961D" w14:textId="5AF41FF0" w:rsidR="00097211" w:rsidRDefault="00097211" w:rsidP="004F5634">
            <w:pPr>
              <w:rPr>
                <w:rFonts w:ascii="Open Sans" w:hAnsi="Open Sans" w:cs="Open Sans"/>
                <w:szCs w:val="20"/>
              </w:rPr>
            </w:pPr>
            <w:r>
              <w:rPr>
                <w:rFonts w:ascii="Open Sans" w:hAnsi="Open Sans" w:cs="Open Sans"/>
                <w:szCs w:val="20"/>
              </w:rPr>
              <w:t>g)</w:t>
            </w:r>
            <w:r w:rsidR="00B35918">
              <w:rPr>
                <w:rFonts w:ascii="Open Sans" w:hAnsi="Open Sans" w:cs="Open Sans"/>
                <w:szCs w:val="20"/>
              </w:rPr>
              <w:t xml:space="preserve"> Y</w:t>
            </w:r>
          </w:p>
          <w:p w14:paraId="19F816E1" w14:textId="61F0AB90" w:rsidR="00097211" w:rsidRDefault="00097211" w:rsidP="004F5634">
            <w:pPr>
              <w:rPr>
                <w:rFonts w:ascii="Open Sans" w:hAnsi="Open Sans" w:cs="Open Sans"/>
                <w:szCs w:val="20"/>
              </w:rPr>
            </w:pPr>
            <w:r>
              <w:rPr>
                <w:rFonts w:ascii="Open Sans" w:hAnsi="Open Sans" w:cs="Open Sans"/>
                <w:szCs w:val="20"/>
              </w:rPr>
              <w:t>h)</w:t>
            </w:r>
            <w:r w:rsidR="00B35918">
              <w:rPr>
                <w:rFonts w:ascii="Open Sans" w:hAnsi="Open Sans" w:cs="Open Sans"/>
                <w:szCs w:val="20"/>
              </w:rPr>
              <w:t xml:space="preserve"> Y, minimally</w:t>
            </w:r>
          </w:p>
          <w:p w14:paraId="7FF9CB71" w14:textId="68F2940B" w:rsidR="00097211" w:rsidRDefault="00097211" w:rsidP="004F5634">
            <w:pPr>
              <w:rPr>
                <w:rFonts w:ascii="Open Sans" w:hAnsi="Open Sans" w:cs="Open Sans"/>
                <w:szCs w:val="20"/>
              </w:rPr>
            </w:pPr>
            <w:r>
              <w:rPr>
                <w:rFonts w:ascii="Open Sans" w:hAnsi="Open Sans" w:cs="Open Sans"/>
                <w:szCs w:val="20"/>
              </w:rPr>
              <w:t>i)</w:t>
            </w:r>
            <w:r w:rsidR="00B35918">
              <w:rPr>
                <w:rFonts w:ascii="Open Sans" w:hAnsi="Open Sans" w:cs="Open Sans"/>
                <w:szCs w:val="20"/>
              </w:rPr>
              <w:t xml:space="preserve"> Y</w:t>
            </w:r>
          </w:p>
          <w:p w14:paraId="1444D39F" w14:textId="3528F989" w:rsidR="00097211" w:rsidRPr="00311C0B" w:rsidRDefault="00097211" w:rsidP="004F5634">
            <w:pPr>
              <w:rPr>
                <w:rFonts w:ascii="Open Sans" w:hAnsi="Open Sans" w:cs="Open Sans"/>
                <w:szCs w:val="20"/>
              </w:rPr>
            </w:pPr>
          </w:p>
        </w:tc>
        <w:tc>
          <w:tcPr>
            <w:tcW w:w="249" w:type="pct"/>
          </w:tcPr>
          <w:p w14:paraId="2F772F10" w14:textId="7648F855" w:rsidR="00311C0B" w:rsidRPr="00311C0B" w:rsidRDefault="00D72901" w:rsidP="004F5634">
            <w:pPr>
              <w:rPr>
                <w:rFonts w:ascii="Open Sans" w:hAnsi="Open Sans" w:cs="Open Sans"/>
                <w:szCs w:val="20"/>
              </w:rPr>
            </w:pPr>
            <w:r>
              <w:rPr>
                <w:rFonts w:ascii="Open Sans" w:hAnsi="Open Sans" w:cs="Open Sans"/>
                <w:szCs w:val="20"/>
              </w:rPr>
              <w:t>c) N</w:t>
            </w:r>
          </w:p>
        </w:tc>
        <w:tc>
          <w:tcPr>
            <w:tcW w:w="1738" w:type="pct"/>
          </w:tcPr>
          <w:p w14:paraId="24667F34" w14:textId="77777777" w:rsidR="00311C0B" w:rsidRDefault="00097211" w:rsidP="004F5634">
            <w:pPr>
              <w:rPr>
                <w:rFonts w:ascii="Open Sans" w:hAnsi="Open Sans" w:cs="Open Sans"/>
                <w:szCs w:val="20"/>
              </w:rPr>
            </w:pPr>
            <w:r>
              <w:rPr>
                <w:rFonts w:ascii="Open Sans" w:hAnsi="Open Sans" w:cs="Open Sans"/>
                <w:szCs w:val="20"/>
              </w:rPr>
              <w:t>b) minimal vocabulary is introduced so students could identify some animals, musical instruments, geographical formations and measurements in another content area</w:t>
            </w:r>
          </w:p>
          <w:p w14:paraId="021DAF8B" w14:textId="77777777" w:rsidR="00097211" w:rsidRDefault="00097211" w:rsidP="004F5634">
            <w:pPr>
              <w:rPr>
                <w:rFonts w:ascii="Open Sans" w:hAnsi="Open Sans" w:cs="Open Sans"/>
                <w:szCs w:val="20"/>
              </w:rPr>
            </w:pPr>
          </w:p>
          <w:p w14:paraId="4E2FF5A7" w14:textId="56719BC3" w:rsidR="00097211" w:rsidRDefault="00097211" w:rsidP="004F5634">
            <w:pPr>
              <w:rPr>
                <w:rFonts w:ascii="Open Sans" w:hAnsi="Open Sans" w:cs="Open Sans"/>
              </w:rPr>
            </w:pPr>
            <w:r>
              <w:rPr>
                <w:rFonts w:ascii="Open Sans" w:hAnsi="Open Sans" w:cs="Open Sans"/>
                <w:szCs w:val="20"/>
              </w:rPr>
              <w:t xml:space="preserve">c) </w:t>
            </w:r>
            <w:r w:rsidR="00D72901">
              <w:rPr>
                <w:rFonts w:ascii="Open Sans" w:hAnsi="Open Sans" w:cs="Open Sans"/>
              </w:rPr>
              <w:t>There are only teaching suggestions for 2 pieces of literature based on the samples provided</w:t>
            </w:r>
          </w:p>
          <w:p w14:paraId="2C360A64" w14:textId="77777777" w:rsidR="00097211" w:rsidRDefault="00097211" w:rsidP="004F5634">
            <w:pPr>
              <w:rPr>
                <w:rFonts w:ascii="Open Sans" w:hAnsi="Open Sans" w:cs="Open Sans"/>
                <w:szCs w:val="20"/>
              </w:rPr>
            </w:pPr>
          </w:p>
          <w:p w14:paraId="78B35616" w14:textId="77777777" w:rsidR="00097211" w:rsidRDefault="00097211" w:rsidP="004F5634">
            <w:pPr>
              <w:rPr>
                <w:rFonts w:ascii="Open Sans" w:hAnsi="Open Sans" w:cs="Open Sans"/>
                <w:szCs w:val="20"/>
              </w:rPr>
            </w:pPr>
            <w:r>
              <w:rPr>
                <w:rFonts w:ascii="Open Sans" w:hAnsi="Open Sans" w:cs="Open Sans"/>
                <w:szCs w:val="20"/>
              </w:rPr>
              <w:t>d) There is one internet activity for each culture and panorama section in each unit</w:t>
            </w:r>
          </w:p>
          <w:p w14:paraId="0738FE16" w14:textId="77777777" w:rsidR="00097211" w:rsidRDefault="00097211" w:rsidP="004F5634">
            <w:pPr>
              <w:rPr>
                <w:rFonts w:ascii="Open Sans" w:hAnsi="Open Sans" w:cs="Open Sans"/>
                <w:szCs w:val="20"/>
              </w:rPr>
            </w:pPr>
          </w:p>
          <w:p w14:paraId="5564F8AA" w14:textId="77777777" w:rsidR="00097211" w:rsidRDefault="00097211" w:rsidP="004F5634">
            <w:pPr>
              <w:rPr>
                <w:rFonts w:ascii="Open Sans" w:hAnsi="Open Sans" w:cs="Open Sans"/>
                <w:szCs w:val="20"/>
              </w:rPr>
            </w:pPr>
            <w:r>
              <w:rPr>
                <w:rFonts w:ascii="Open Sans" w:hAnsi="Open Sans" w:cs="Open Sans"/>
                <w:szCs w:val="20"/>
              </w:rPr>
              <w:t>e) Fahrenheit-to-</w:t>
            </w:r>
            <w:r w:rsidR="00B35918">
              <w:rPr>
                <w:rFonts w:ascii="Open Sans" w:hAnsi="Open Sans" w:cs="Open Sans"/>
                <w:szCs w:val="20"/>
              </w:rPr>
              <w:t>Celsius</w:t>
            </w:r>
            <w:r>
              <w:rPr>
                <w:rFonts w:ascii="Open Sans" w:hAnsi="Open Sans" w:cs="Open Sans"/>
                <w:szCs w:val="20"/>
              </w:rPr>
              <w:t xml:space="preserve"> </w:t>
            </w:r>
            <w:r w:rsidR="00B35918">
              <w:rPr>
                <w:rFonts w:ascii="Open Sans" w:hAnsi="Open Sans" w:cs="Open Sans"/>
                <w:szCs w:val="20"/>
              </w:rPr>
              <w:t>conversion provide in weather section in unit 5, a size comparison chart is presented in the culture section about clothing in unit 6, a miles/kilometers key is provided on each map but otherwise not addressed directly in the materials provided</w:t>
            </w:r>
          </w:p>
          <w:p w14:paraId="4747E3AF" w14:textId="77777777" w:rsidR="00B35918" w:rsidRDefault="00B35918" w:rsidP="004F5634">
            <w:pPr>
              <w:rPr>
                <w:rFonts w:ascii="Open Sans" w:hAnsi="Open Sans" w:cs="Open Sans"/>
                <w:szCs w:val="20"/>
              </w:rPr>
            </w:pPr>
          </w:p>
          <w:p w14:paraId="27EC6151" w14:textId="77777777" w:rsidR="00B35918" w:rsidRDefault="00B35918" w:rsidP="004F5634">
            <w:pPr>
              <w:rPr>
                <w:rFonts w:ascii="Open Sans" w:hAnsi="Open Sans" w:cs="Open Sans"/>
                <w:szCs w:val="20"/>
              </w:rPr>
            </w:pPr>
            <w:r>
              <w:rPr>
                <w:rFonts w:ascii="Open Sans" w:hAnsi="Open Sans" w:cs="Open Sans"/>
                <w:szCs w:val="20"/>
              </w:rPr>
              <w:t>f) prices are given in euros in the materials provided; it will be up to the teacher to discuss current exchange rates</w:t>
            </w:r>
          </w:p>
          <w:p w14:paraId="77087726" w14:textId="77777777" w:rsidR="00B35918" w:rsidRDefault="00B35918" w:rsidP="004F5634">
            <w:pPr>
              <w:rPr>
                <w:rFonts w:ascii="Open Sans" w:hAnsi="Open Sans" w:cs="Open Sans"/>
                <w:szCs w:val="20"/>
              </w:rPr>
            </w:pPr>
          </w:p>
          <w:p w14:paraId="69FD665B" w14:textId="77777777" w:rsidR="00B35918" w:rsidRDefault="00B35918" w:rsidP="004F5634">
            <w:pPr>
              <w:rPr>
                <w:rFonts w:ascii="Open Sans" w:hAnsi="Open Sans" w:cs="Open Sans"/>
                <w:szCs w:val="20"/>
              </w:rPr>
            </w:pPr>
            <w:r>
              <w:rPr>
                <w:rFonts w:ascii="Open Sans" w:hAnsi="Open Sans" w:cs="Open Sans"/>
                <w:szCs w:val="20"/>
              </w:rPr>
              <w:t>g) unit 5.B addresses weather; it will be up to the teacher to direct students to research weather patterns in various countries over a span of time</w:t>
            </w:r>
          </w:p>
          <w:p w14:paraId="32863A93" w14:textId="77777777" w:rsidR="00B35918" w:rsidRDefault="00B35918" w:rsidP="004F5634">
            <w:pPr>
              <w:rPr>
                <w:rFonts w:ascii="Open Sans" w:hAnsi="Open Sans" w:cs="Open Sans"/>
                <w:szCs w:val="20"/>
              </w:rPr>
            </w:pPr>
          </w:p>
          <w:p w14:paraId="02E23971" w14:textId="77777777" w:rsidR="00B35918" w:rsidRDefault="00B35918" w:rsidP="004F5634">
            <w:pPr>
              <w:rPr>
                <w:rFonts w:ascii="Open Sans" w:hAnsi="Open Sans" w:cs="Open Sans"/>
                <w:szCs w:val="20"/>
              </w:rPr>
            </w:pPr>
            <w:r>
              <w:rPr>
                <w:rFonts w:ascii="Open Sans" w:hAnsi="Open Sans" w:cs="Open Sans"/>
                <w:szCs w:val="20"/>
              </w:rPr>
              <w:t>h) minimal vocabulary of café-style foods are provided in unit 4.B; according to scope and sequence chart, a more in-depth focus on foods is in the level 2 text</w:t>
            </w:r>
          </w:p>
          <w:p w14:paraId="45481E32" w14:textId="77777777" w:rsidR="00B35918" w:rsidRDefault="00B35918" w:rsidP="004F5634">
            <w:pPr>
              <w:rPr>
                <w:rFonts w:ascii="Open Sans" w:hAnsi="Open Sans" w:cs="Open Sans"/>
                <w:szCs w:val="20"/>
              </w:rPr>
            </w:pPr>
          </w:p>
          <w:p w14:paraId="0A554A6A" w14:textId="6CD37CFB" w:rsidR="00B35918" w:rsidRPr="00311C0B" w:rsidRDefault="00B35918" w:rsidP="004F5634">
            <w:pPr>
              <w:rPr>
                <w:rFonts w:ascii="Open Sans" w:hAnsi="Open Sans" w:cs="Open Sans"/>
                <w:szCs w:val="20"/>
              </w:rPr>
            </w:pPr>
            <w:r>
              <w:rPr>
                <w:rFonts w:ascii="Open Sans" w:hAnsi="Open Sans" w:cs="Open Sans"/>
                <w:szCs w:val="20"/>
              </w:rPr>
              <w:t xml:space="preserve">i) </w:t>
            </w:r>
            <w:r w:rsidR="00E32D28">
              <w:rPr>
                <w:rFonts w:ascii="Open Sans" w:hAnsi="Open Sans" w:cs="Open Sans"/>
                <w:szCs w:val="20"/>
              </w:rPr>
              <w:t xml:space="preserve">each unit has a panorama and two culture sections where famous French-speaking people from the past and present are featured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D44B97">
        <w:trPr>
          <w:cantSplit/>
          <w:trHeight w:val="148"/>
          <w:jc w:val="center"/>
        </w:trPr>
        <w:tc>
          <w:tcPr>
            <w:tcW w:w="5000" w:type="pct"/>
          </w:tcPr>
          <w:p w14:paraId="11694CDC"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CCFB2F1"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193E774" w14:textId="77777777" w:rsidR="00BD5543" w:rsidRDefault="00BD5543" w:rsidP="004F5634">
            <w:pPr>
              <w:rPr>
                <w:rFonts w:ascii="Open Sans" w:hAnsi="Open Sans" w:cs="Open Sans"/>
                <w:b/>
                <w:szCs w:val="20"/>
              </w:rPr>
            </w:pPr>
          </w:p>
          <w:p w14:paraId="1E6E64A3" w14:textId="72231871" w:rsidR="00BD5543" w:rsidRPr="004C254A" w:rsidRDefault="00BD5543"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lastRenderedPageBreak/>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D44B97">
        <w:trPr>
          <w:cantSplit/>
          <w:trHeight w:val="148"/>
          <w:jc w:val="center"/>
        </w:trPr>
        <w:tc>
          <w:tcPr>
            <w:tcW w:w="5000" w:type="pct"/>
          </w:tcPr>
          <w:p w14:paraId="0127586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2BBF38B2" w14:textId="2782EE50" w:rsidR="00311C0B" w:rsidRDefault="00E32D28" w:rsidP="004F5634">
            <w:pPr>
              <w:rPr>
                <w:rFonts w:ascii="Open Sans" w:hAnsi="Open Sans" w:cs="Open Sans"/>
                <w:szCs w:val="20"/>
              </w:rPr>
            </w:pPr>
            <w:r>
              <w:rPr>
                <w:rFonts w:ascii="Open Sans" w:hAnsi="Open Sans" w:cs="Open Sans"/>
                <w:szCs w:val="20"/>
              </w:rPr>
              <w:t>a) Y</w:t>
            </w:r>
          </w:p>
          <w:p w14:paraId="3B2C2423" w14:textId="2745B41D" w:rsidR="00E32D28" w:rsidRDefault="00E32D28" w:rsidP="004F5634">
            <w:pPr>
              <w:rPr>
                <w:rFonts w:ascii="Open Sans" w:hAnsi="Open Sans" w:cs="Open Sans"/>
                <w:szCs w:val="20"/>
              </w:rPr>
            </w:pPr>
            <w:r>
              <w:rPr>
                <w:rFonts w:ascii="Open Sans" w:hAnsi="Open Sans" w:cs="Open Sans"/>
                <w:szCs w:val="20"/>
              </w:rPr>
              <w:t>b) Y</w:t>
            </w:r>
          </w:p>
          <w:p w14:paraId="6BF57149" w14:textId="1511564D" w:rsidR="00E32D28" w:rsidRDefault="00E32D28" w:rsidP="004F5634">
            <w:pPr>
              <w:rPr>
                <w:rFonts w:ascii="Open Sans" w:hAnsi="Open Sans" w:cs="Open Sans"/>
                <w:szCs w:val="20"/>
              </w:rPr>
            </w:pPr>
            <w:r>
              <w:rPr>
                <w:rFonts w:ascii="Open Sans" w:hAnsi="Open Sans" w:cs="Open Sans"/>
                <w:szCs w:val="20"/>
              </w:rPr>
              <w:t>c) Y</w:t>
            </w:r>
          </w:p>
          <w:p w14:paraId="480DFB5D" w14:textId="2AE98B7E" w:rsidR="00E32D28" w:rsidRDefault="00E32D28" w:rsidP="004F5634">
            <w:pPr>
              <w:rPr>
                <w:rFonts w:ascii="Open Sans" w:hAnsi="Open Sans" w:cs="Open Sans"/>
                <w:szCs w:val="20"/>
              </w:rPr>
            </w:pPr>
            <w:r>
              <w:rPr>
                <w:rFonts w:ascii="Open Sans" w:hAnsi="Open Sans" w:cs="Open Sans"/>
                <w:szCs w:val="20"/>
              </w:rPr>
              <w:t>d) Y</w:t>
            </w:r>
          </w:p>
          <w:p w14:paraId="17158309" w14:textId="3C349391" w:rsidR="00E32D28" w:rsidRPr="00311C0B" w:rsidRDefault="00E32D28"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308296CB" w14:textId="77777777" w:rsidR="00311C0B" w:rsidRDefault="00E32D28" w:rsidP="004F5634">
            <w:pPr>
              <w:rPr>
                <w:rFonts w:ascii="Open Sans" w:hAnsi="Open Sans" w:cs="Open Sans"/>
                <w:szCs w:val="20"/>
              </w:rPr>
            </w:pPr>
            <w:r>
              <w:rPr>
                <w:rFonts w:ascii="Open Sans" w:hAnsi="Open Sans" w:cs="Open Sans"/>
                <w:szCs w:val="20"/>
              </w:rPr>
              <w:t>a) basic upper high school / lower university courses are featured in unit 2A</w:t>
            </w:r>
          </w:p>
          <w:p w14:paraId="4D2BBC83" w14:textId="77777777" w:rsidR="00E32D28" w:rsidRDefault="00E32D28" w:rsidP="004F5634">
            <w:pPr>
              <w:rPr>
                <w:rFonts w:ascii="Open Sans" w:hAnsi="Open Sans" w:cs="Open Sans"/>
                <w:szCs w:val="20"/>
              </w:rPr>
            </w:pPr>
          </w:p>
          <w:p w14:paraId="598A796E" w14:textId="55287F6B" w:rsidR="00E32D28" w:rsidRDefault="00E32D28" w:rsidP="004F5634">
            <w:pPr>
              <w:rPr>
                <w:rFonts w:ascii="Open Sans" w:hAnsi="Open Sans" w:cs="Open Sans"/>
                <w:szCs w:val="20"/>
              </w:rPr>
            </w:pPr>
            <w:r>
              <w:rPr>
                <w:rFonts w:ascii="Open Sans" w:hAnsi="Open Sans" w:cs="Open Sans"/>
                <w:szCs w:val="20"/>
              </w:rPr>
              <w:t>b) infographics are in many culture sections for each unit; the infographics are not considered “authentic media” although authentic data is represented</w:t>
            </w:r>
          </w:p>
          <w:p w14:paraId="0DAD1599" w14:textId="663404EA" w:rsidR="00E32D28" w:rsidRDefault="00E32D28" w:rsidP="004F5634">
            <w:pPr>
              <w:rPr>
                <w:rFonts w:ascii="Open Sans" w:hAnsi="Open Sans" w:cs="Open Sans"/>
                <w:szCs w:val="20"/>
              </w:rPr>
            </w:pPr>
          </w:p>
          <w:p w14:paraId="74AD618B" w14:textId="10350C3F" w:rsidR="00E32D28" w:rsidRDefault="00E32D28" w:rsidP="004F5634">
            <w:pPr>
              <w:rPr>
                <w:rFonts w:ascii="Open Sans" w:hAnsi="Open Sans" w:cs="Open Sans"/>
                <w:szCs w:val="20"/>
              </w:rPr>
            </w:pPr>
            <w:r>
              <w:rPr>
                <w:rFonts w:ascii="Open Sans" w:hAnsi="Open Sans" w:cs="Open Sans"/>
                <w:szCs w:val="20"/>
              </w:rPr>
              <w:t>c) one commercial per unit is provided; numerous photographs and pictures throughout the text can be used to discuss topics from other content area</w:t>
            </w:r>
          </w:p>
          <w:p w14:paraId="5E2377AB" w14:textId="2A8F7A05" w:rsidR="00E32D28" w:rsidRDefault="00E32D28" w:rsidP="004F5634">
            <w:pPr>
              <w:rPr>
                <w:rFonts w:ascii="Open Sans" w:hAnsi="Open Sans" w:cs="Open Sans"/>
                <w:szCs w:val="20"/>
              </w:rPr>
            </w:pPr>
          </w:p>
          <w:p w14:paraId="4D789DAC" w14:textId="1FA5A7CD" w:rsidR="00E32D28" w:rsidRDefault="00E32D28" w:rsidP="004F5634">
            <w:pPr>
              <w:rPr>
                <w:rFonts w:ascii="Open Sans" w:hAnsi="Open Sans" w:cs="Open Sans"/>
                <w:szCs w:val="20"/>
              </w:rPr>
            </w:pPr>
            <w:r>
              <w:rPr>
                <w:rFonts w:ascii="Open Sans" w:hAnsi="Open Sans" w:cs="Open Sans"/>
                <w:szCs w:val="20"/>
              </w:rPr>
              <w:t>d) Although there are no specific activities designed to address this standard, there are enough reading and writing strategies presented in the text to help a student achieve mastery of this standard</w:t>
            </w:r>
          </w:p>
          <w:p w14:paraId="47F39687" w14:textId="70858628" w:rsidR="00E32D28" w:rsidRPr="00311C0B" w:rsidRDefault="00E32D28"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D44B97">
        <w:trPr>
          <w:cantSplit/>
          <w:trHeight w:val="148"/>
          <w:jc w:val="center"/>
        </w:trPr>
        <w:tc>
          <w:tcPr>
            <w:tcW w:w="5000" w:type="pct"/>
          </w:tcPr>
          <w:p w14:paraId="1CB1F27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A56B866"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2BA748C8" w14:textId="77777777" w:rsidR="00E32D28" w:rsidRDefault="00E32D28" w:rsidP="004F5634">
            <w:pPr>
              <w:rPr>
                <w:rFonts w:ascii="Open Sans" w:hAnsi="Open Sans" w:cs="Open Sans"/>
                <w:b/>
                <w:szCs w:val="20"/>
              </w:rPr>
            </w:pPr>
          </w:p>
          <w:p w14:paraId="1F70528A" w14:textId="4B9FE883" w:rsidR="00E32D28" w:rsidRPr="004C254A" w:rsidRDefault="00E32D28"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D44B97">
        <w:trPr>
          <w:cantSplit/>
          <w:trHeight w:val="148"/>
          <w:jc w:val="center"/>
        </w:trPr>
        <w:tc>
          <w:tcPr>
            <w:tcW w:w="5000" w:type="pct"/>
          </w:tcPr>
          <w:p w14:paraId="2EED670B"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D44B9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7C4F00D2" w14:textId="3D3D5518" w:rsidR="000479DB" w:rsidRDefault="00E32D28" w:rsidP="004F5634">
            <w:pPr>
              <w:rPr>
                <w:rFonts w:ascii="Open Sans" w:hAnsi="Open Sans" w:cs="Open Sans"/>
                <w:szCs w:val="20"/>
              </w:rPr>
            </w:pPr>
            <w:r>
              <w:rPr>
                <w:rFonts w:ascii="Open Sans" w:hAnsi="Open Sans" w:cs="Open Sans"/>
                <w:szCs w:val="20"/>
              </w:rPr>
              <w:t>a) Y</w:t>
            </w:r>
          </w:p>
          <w:p w14:paraId="75A1BA8A" w14:textId="1BBE3D3E" w:rsidR="00E32D28" w:rsidRDefault="00E32D28" w:rsidP="004F5634">
            <w:pPr>
              <w:rPr>
                <w:rFonts w:ascii="Open Sans" w:hAnsi="Open Sans" w:cs="Open Sans"/>
                <w:szCs w:val="20"/>
              </w:rPr>
            </w:pPr>
            <w:r>
              <w:rPr>
                <w:rFonts w:ascii="Open Sans" w:hAnsi="Open Sans" w:cs="Open Sans"/>
                <w:szCs w:val="20"/>
              </w:rPr>
              <w:t>b)</w:t>
            </w:r>
            <w:r w:rsidR="004B3DC1">
              <w:rPr>
                <w:rFonts w:ascii="Open Sans" w:hAnsi="Open Sans" w:cs="Open Sans"/>
                <w:szCs w:val="20"/>
              </w:rPr>
              <w:t xml:space="preserve"> Y</w:t>
            </w:r>
          </w:p>
          <w:p w14:paraId="60ECFD2C" w14:textId="76C59E68" w:rsidR="00E32D28" w:rsidRDefault="00E32D28" w:rsidP="004F5634">
            <w:pPr>
              <w:rPr>
                <w:rFonts w:ascii="Open Sans" w:hAnsi="Open Sans" w:cs="Open Sans"/>
                <w:szCs w:val="20"/>
              </w:rPr>
            </w:pPr>
            <w:r>
              <w:rPr>
                <w:rFonts w:ascii="Open Sans" w:hAnsi="Open Sans" w:cs="Open Sans"/>
                <w:szCs w:val="20"/>
              </w:rPr>
              <w:t>c)</w:t>
            </w:r>
            <w:r w:rsidR="004B3DC1">
              <w:rPr>
                <w:rFonts w:ascii="Open Sans" w:hAnsi="Open Sans" w:cs="Open Sans"/>
                <w:szCs w:val="20"/>
              </w:rPr>
              <w:t xml:space="preserve"> Y</w:t>
            </w:r>
          </w:p>
          <w:p w14:paraId="5330E7D7" w14:textId="3AA74E20" w:rsidR="00E32D28" w:rsidRDefault="00E32D28" w:rsidP="004F5634">
            <w:pPr>
              <w:rPr>
                <w:rFonts w:ascii="Open Sans" w:hAnsi="Open Sans" w:cs="Open Sans"/>
                <w:szCs w:val="20"/>
              </w:rPr>
            </w:pPr>
            <w:r>
              <w:rPr>
                <w:rFonts w:ascii="Open Sans" w:hAnsi="Open Sans" w:cs="Open Sans"/>
                <w:szCs w:val="20"/>
              </w:rPr>
              <w:t>d)</w:t>
            </w:r>
            <w:r w:rsidR="004B3DC1">
              <w:rPr>
                <w:rFonts w:ascii="Open Sans" w:hAnsi="Open Sans" w:cs="Open Sans"/>
                <w:szCs w:val="20"/>
              </w:rPr>
              <w:t xml:space="preserve"> Y</w:t>
            </w:r>
          </w:p>
          <w:p w14:paraId="72DE6016" w14:textId="4F23A200" w:rsidR="00E32D28" w:rsidRDefault="00E32D28" w:rsidP="004F5634">
            <w:pPr>
              <w:rPr>
                <w:rFonts w:ascii="Open Sans" w:hAnsi="Open Sans" w:cs="Open Sans"/>
                <w:szCs w:val="20"/>
              </w:rPr>
            </w:pPr>
            <w:r>
              <w:rPr>
                <w:rFonts w:ascii="Open Sans" w:hAnsi="Open Sans" w:cs="Open Sans"/>
                <w:szCs w:val="20"/>
              </w:rPr>
              <w:t>e)</w:t>
            </w:r>
            <w:r w:rsidR="004B3DC1">
              <w:rPr>
                <w:rFonts w:ascii="Open Sans" w:hAnsi="Open Sans" w:cs="Open Sans"/>
                <w:szCs w:val="20"/>
              </w:rPr>
              <w:t xml:space="preserve"> Y</w:t>
            </w:r>
          </w:p>
          <w:p w14:paraId="3C5D48EF" w14:textId="2A3147C8" w:rsidR="00E32D28" w:rsidRPr="000479DB" w:rsidRDefault="00E32D28" w:rsidP="004F5634">
            <w:pPr>
              <w:rPr>
                <w:rFonts w:ascii="Open Sans" w:hAnsi="Open Sans" w:cs="Open Sans"/>
                <w:szCs w:val="20"/>
              </w:rPr>
            </w:pPr>
            <w:r>
              <w:rPr>
                <w:rFonts w:ascii="Open Sans" w:hAnsi="Open Sans" w:cs="Open Sans"/>
                <w:szCs w:val="20"/>
              </w:rPr>
              <w:t>f)</w:t>
            </w:r>
            <w:r w:rsidR="004B3DC1">
              <w:rPr>
                <w:rFonts w:ascii="Open Sans" w:hAnsi="Open Sans" w:cs="Open Sans"/>
                <w:szCs w:val="20"/>
              </w:rPr>
              <w:t xml:space="preserve"> Y</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499C79C0" w14:textId="77777777" w:rsidR="000479DB" w:rsidRDefault="00E32D28" w:rsidP="004F5634">
            <w:pPr>
              <w:rPr>
                <w:rFonts w:ascii="Open Sans" w:hAnsi="Open Sans" w:cs="Open Sans"/>
                <w:szCs w:val="20"/>
              </w:rPr>
            </w:pPr>
            <w:r>
              <w:rPr>
                <w:rFonts w:ascii="Open Sans" w:hAnsi="Open Sans" w:cs="Open Sans"/>
                <w:szCs w:val="20"/>
              </w:rPr>
              <w:t>a) a significant number of vocabulary words are cognates</w:t>
            </w:r>
          </w:p>
          <w:p w14:paraId="4242518A" w14:textId="77777777" w:rsidR="00E32D28" w:rsidRDefault="00E32D28" w:rsidP="004F5634">
            <w:pPr>
              <w:rPr>
                <w:rFonts w:ascii="Open Sans" w:hAnsi="Open Sans" w:cs="Open Sans"/>
                <w:szCs w:val="20"/>
              </w:rPr>
            </w:pPr>
          </w:p>
          <w:p w14:paraId="58DA35C9" w14:textId="1922548E" w:rsidR="00E32D28" w:rsidRDefault="00E32D28" w:rsidP="004F5634">
            <w:pPr>
              <w:rPr>
                <w:rFonts w:ascii="Open Sans" w:hAnsi="Open Sans" w:cs="Open Sans"/>
                <w:szCs w:val="20"/>
              </w:rPr>
            </w:pPr>
            <w:r>
              <w:rPr>
                <w:rFonts w:ascii="Open Sans" w:hAnsi="Open Sans" w:cs="Open Sans"/>
                <w:szCs w:val="20"/>
              </w:rPr>
              <w:t xml:space="preserve">b) </w:t>
            </w:r>
            <w:r w:rsidR="004B3DC1">
              <w:rPr>
                <w:rFonts w:ascii="Open Sans" w:hAnsi="Open Sans" w:cs="Open Sans"/>
                <w:szCs w:val="20"/>
              </w:rPr>
              <w:t xml:space="preserve">in addition to typical avoir, faire, and être idioms, there are </w:t>
            </w:r>
            <w:r w:rsidR="00082A8A">
              <w:rPr>
                <w:rFonts w:ascii="Open Sans" w:hAnsi="Open Sans" w:cs="Open Sans"/>
                <w:szCs w:val="20"/>
              </w:rPr>
              <w:t>idiomatic saying in each unit’s “Les lettres et les sons” sections</w:t>
            </w:r>
          </w:p>
          <w:p w14:paraId="2E1CDBED" w14:textId="4CEA7012" w:rsidR="00082A8A" w:rsidRPr="000479DB" w:rsidRDefault="00082A8A"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D44B97">
        <w:trPr>
          <w:cantSplit/>
          <w:trHeight w:val="148"/>
          <w:jc w:val="center"/>
        </w:trPr>
        <w:tc>
          <w:tcPr>
            <w:tcW w:w="5000" w:type="pct"/>
          </w:tcPr>
          <w:p w14:paraId="2BDE4B3E"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44DC1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740BD68F" w14:textId="77777777" w:rsidR="00082A8A" w:rsidRDefault="00082A8A" w:rsidP="004F5634">
            <w:pPr>
              <w:rPr>
                <w:rFonts w:ascii="Open Sans" w:hAnsi="Open Sans" w:cs="Open Sans"/>
                <w:b/>
                <w:szCs w:val="20"/>
              </w:rPr>
            </w:pPr>
          </w:p>
          <w:p w14:paraId="3A75285E" w14:textId="05332E7A" w:rsidR="00082A8A" w:rsidRPr="004C254A" w:rsidRDefault="00082A8A"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lastRenderedPageBreak/>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A51C063" w14:textId="35920071" w:rsidR="000479DB" w:rsidRDefault="00082A8A" w:rsidP="004F5634">
            <w:pPr>
              <w:rPr>
                <w:rFonts w:ascii="Open Sans" w:hAnsi="Open Sans" w:cs="Open Sans"/>
                <w:szCs w:val="20"/>
              </w:rPr>
            </w:pPr>
            <w:r>
              <w:rPr>
                <w:rFonts w:ascii="Open Sans" w:hAnsi="Open Sans" w:cs="Open Sans"/>
                <w:szCs w:val="20"/>
              </w:rPr>
              <w:lastRenderedPageBreak/>
              <w:t>a) Y</w:t>
            </w:r>
          </w:p>
          <w:p w14:paraId="7C6E5E45" w14:textId="7015450E" w:rsidR="00082A8A" w:rsidRDefault="00082A8A" w:rsidP="004F5634">
            <w:pPr>
              <w:rPr>
                <w:rFonts w:ascii="Open Sans" w:hAnsi="Open Sans" w:cs="Open Sans"/>
                <w:szCs w:val="20"/>
              </w:rPr>
            </w:pPr>
            <w:r>
              <w:rPr>
                <w:rFonts w:ascii="Open Sans" w:hAnsi="Open Sans" w:cs="Open Sans"/>
                <w:szCs w:val="20"/>
              </w:rPr>
              <w:t>b) Y</w:t>
            </w:r>
          </w:p>
          <w:p w14:paraId="2F98B2E9" w14:textId="33360AC5" w:rsidR="00082A8A" w:rsidRDefault="00082A8A" w:rsidP="004F5634">
            <w:pPr>
              <w:rPr>
                <w:rFonts w:ascii="Open Sans" w:hAnsi="Open Sans" w:cs="Open Sans"/>
                <w:szCs w:val="20"/>
              </w:rPr>
            </w:pPr>
            <w:r>
              <w:rPr>
                <w:rFonts w:ascii="Open Sans" w:hAnsi="Open Sans" w:cs="Open Sans"/>
                <w:szCs w:val="20"/>
              </w:rPr>
              <w:t>c) Y</w:t>
            </w:r>
          </w:p>
          <w:p w14:paraId="6B729DEA" w14:textId="057E498A" w:rsidR="00082A8A" w:rsidRPr="000479DB" w:rsidRDefault="00082A8A" w:rsidP="004F5634">
            <w:pPr>
              <w:rPr>
                <w:rFonts w:ascii="Open Sans" w:hAnsi="Open Sans" w:cs="Open Sans"/>
                <w:szCs w:val="20"/>
              </w:rPr>
            </w:pPr>
            <w:r>
              <w:rPr>
                <w:rFonts w:ascii="Open Sans" w:hAnsi="Open Sans" w:cs="Open Sans"/>
                <w:szCs w:val="20"/>
              </w:rPr>
              <w:t>e) Y</w:t>
            </w:r>
          </w:p>
        </w:tc>
        <w:tc>
          <w:tcPr>
            <w:tcW w:w="249" w:type="pct"/>
          </w:tcPr>
          <w:p w14:paraId="2720F978" w14:textId="2C293C6F" w:rsidR="000479DB" w:rsidRPr="000479DB" w:rsidRDefault="00D72901" w:rsidP="004F5634">
            <w:pPr>
              <w:rPr>
                <w:rFonts w:ascii="Open Sans" w:hAnsi="Open Sans" w:cs="Open Sans"/>
                <w:szCs w:val="20"/>
              </w:rPr>
            </w:pPr>
            <w:r>
              <w:rPr>
                <w:rFonts w:ascii="Open Sans" w:hAnsi="Open Sans" w:cs="Open Sans"/>
                <w:szCs w:val="20"/>
              </w:rPr>
              <w:t>d) N</w:t>
            </w:r>
          </w:p>
        </w:tc>
        <w:tc>
          <w:tcPr>
            <w:tcW w:w="1738" w:type="pct"/>
          </w:tcPr>
          <w:p w14:paraId="77EE83DA" w14:textId="77777777" w:rsidR="000479DB" w:rsidRDefault="00082A8A" w:rsidP="004F5634">
            <w:pPr>
              <w:rPr>
                <w:rFonts w:ascii="Open Sans" w:hAnsi="Open Sans" w:cs="Open Sans"/>
                <w:szCs w:val="20"/>
              </w:rPr>
            </w:pPr>
            <w:r>
              <w:rPr>
                <w:rFonts w:ascii="Open Sans" w:hAnsi="Open Sans" w:cs="Open Sans"/>
                <w:szCs w:val="20"/>
              </w:rPr>
              <w:t>a &amp; b) these are primarily addressed through the two culture sections in each unit</w:t>
            </w:r>
          </w:p>
          <w:p w14:paraId="3C5F5F6D" w14:textId="77777777" w:rsidR="00082A8A" w:rsidRDefault="00082A8A" w:rsidP="004F5634">
            <w:pPr>
              <w:rPr>
                <w:rFonts w:ascii="Open Sans" w:hAnsi="Open Sans" w:cs="Open Sans"/>
                <w:szCs w:val="20"/>
              </w:rPr>
            </w:pPr>
          </w:p>
          <w:p w14:paraId="370F33F5" w14:textId="7A9A4A22" w:rsidR="00082A8A" w:rsidRPr="000479DB" w:rsidRDefault="00082A8A" w:rsidP="004F5634">
            <w:pPr>
              <w:rPr>
                <w:rFonts w:ascii="Open Sans" w:hAnsi="Open Sans" w:cs="Open Sans"/>
                <w:szCs w:val="20"/>
              </w:rPr>
            </w:pPr>
            <w:r>
              <w:rPr>
                <w:rFonts w:ascii="Open Sans" w:hAnsi="Open Sans" w:cs="Open Sans"/>
                <w:szCs w:val="20"/>
              </w:rPr>
              <w:t xml:space="preserve">d) games are presented with other sports; </w:t>
            </w:r>
            <w:r w:rsidR="00D72901">
              <w:rPr>
                <w:rFonts w:ascii="Open Sans" w:hAnsi="Open Sans" w:cs="Open Sans"/>
              </w:rPr>
              <w:t>Teaching suggestions are provided for 2 literature selections and for teachers to look up songs (such as Frère Jacques and songs from the musical Les Misérables) on the Internet.</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72BB46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9CBAF31" w14:textId="77777777" w:rsidR="00082A8A" w:rsidRDefault="00082A8A" w:rsidP="004F5634">
            <w:pPr>
              <w:rPr>
                <w:rFonts w:ascii="Open Sans" w:hAnsi="Open Sans" w:cs="Open Sans"/>
                <w:b/>
                <w:szCs w:val="20"/>
              </w:rPr>
            </w:pPr>
          </w:p>
          <w:p w14:paraId="5C065670" w14:textId="760CBDBE" w:rsidR="00082A8A" w:rsidRPr="004C254A" w:rsidRDefault="00082A8A"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D44B97">
        <w:trPr>
          <w:cantSplit/>
          <w:trHeight w:val="148"/>
          <w:jc w:val="center"/>
        </w:trPr>
        <w:tc>
          <w:tcPr>
            <w:tcW w:w="5000" w:type="pct"/>
          </w:tcPr>
          <w:p w14:paraId="699614A5"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D44B97">
        <w:trPr>
          <w:cantSplit/>
          <w:trHeight w:val="148"/>
          <w:jc w:val="center"/>
        </w:trPr>
        <w:tc>
          <w:tcPr>
            <w:tcW w:w="5000" w:type="pct"/>
          </w:tcPr>
          <w:p w14:paraId="7797C99C"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lastRenderedPageBreak/>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78"/>
        <w:gridCol w:w="5772"/>
        <w:gridCol w:w="1025"/>
        <w:gridCol w:w="645"/>
        <w:gridCol w:w="4956"/>
      </w:tblGrid>
      <w:tr w:rsidR="00791C38" w:rsidRPr="004C254A" w14:paraId="303D5A25" w14:textId="77777777" w:rsidTr="00D44B9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44B9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75226D11" w14:textId="170AC839" w:rsidR="00082A8A" w:rsidRDefault="00C05B96" w:rsidP="004F5634">
            <w:pPr>
              <w:rPr>
                <w:rFonts w:ascii="Open Sans" w:hAnsi="Open Sans" w:cs="Open Sans"/>
                <w:szCs w:val="20"/>
              </w:rPr>
            </w:pPr>
            <w:r>
              <w:rPr>
                <w:rFonts w:ascii="Open Sans" w:hAnsi="Open Sans" w:cs="Open Sans"/>
                <w:szCs w:val="20"/>
              </w:rPr>
              <w:t>c</w:t>
            </w:r>
            <w:r w:rsidR="00082A8A">
              <w:rPr>
                <w:rFonts w:ascii="Open Sans" w:hAnsi="Open Sans" w:cs="Open Sans"/>
                <w:szCs w:val="20"/>
              </w:rPr>
              <w:t xml:space="preserve">) </w:t>
            </w:r>
            <w:r>
              <w:rPr>
                <w:rFonts w:ascii="Open Sans" w:hAnsi="Open Sans" w:cs="Open Sans"/>
                <w:szCs w:val="20"/>
              </w:rPr>
              <w:t>Y</w:t>
            </w:r>
          </w:p>
          <w:p w14:paraId="2B4B8109" w14:textId="5B006478" w:rsidR="00445B88" w:rsidRPr="000479DB" w:rsidRDefault="00C05B96" w:rsidP="004F5634">
            <w:pPr>
              <w:rPr>
                <w:rFonts w:ascii="Open Sans" w:hAnsi="Open Sans" w:cs="Open Sans"/>
                <w:szCs w:val="20"/>
              </w:rPr>
            </w:pPr>
            <w:r>
              <w:rPr>
                <w:rFonts w:ascii="Open Sans" w:hAnsi="Open Sans" w:cs="Open Sans"/>
                <w:szCs w:val="20"/>
              </w:rPr>
              <w:t>d</w:t>
            </w:r>
            <w:r w:rsidR="00445B88">
              <w:rPr>
                <w:rFonts w:ascii="Open Sans" w:hAnsi="Open Sans" w:cs="Open Sans"/>
                <w:szCs w:val="20"/>
              </w:rPr>
              <w:t>) Y</w:t>
            </w:r>
            <w:r>
              <w:rPr>
                <w:rFonts w:ascii="Open Sans" w:hAnsi="Open Sans" w:cs="Open Sans"/>
                <w:szCs w:val="20"/>
              </w:rPr>
              <w:t>, minimally</w:t>
            </w:r>
          </w:p>
        </w:tc>
        <w:tc>
          <w:tcPr>
            <w:tcW w:w="249" w:type="pct"/>
          </w:tcPr>
          <w:p w14:paraId="34A2AB9A" w14:textId="77777777" w:rsidR="00BD5543" w:rsidRDefault="00BD5543" w:rsidP="00BD5543">
            <w:pPr>
              <w:rPr>
                <w:rFonts w:ascii="Open Sans" w:hAnsi="Open Sans" w:cs="Open Sans"/>
                <w:szCs w:val="20"/>
              </w:rPr>
            </w:pPr>
            <w:r>
              <w:rPr>
                <w:rFonts w:ascii="Open Sans" w:hAnsi="Open Sans" w:cs="Open Sans"/>
                <w:szCs w:val="20"/>
              </w:rPr>
              <w:t>a) N</w:t>
            </w:r>
          </w:p>
          <w:p w14:paraId="5F9E08A9" w14:textId="77777777" w:rsidR="00BD5543" w:rsidRDefault="00BD5543" w:rsidP="00BD5543">
            <w:pPr>
              <w:rPr>
                <w:rFonts w:ascii="Open Sans" w:hAnsi="Open Sans" w:cs="Open Sans"/>
                <w:szCs w:val="20"/>
              </w:rPr>
            </w:pPr>
            <w:r>
              <w:rPr>
                <w:rFonts w:ascii="Open Sans" w:hAnsi="Open Sans" w:cs="Open Sans"/>
                <w:szCs w:val="20"/>
              </w:rPr>
              <w:t>b) N</w:t>
            </w:r>
          </w:p>
          <w:p w14:paraId="0AA20074" w14:textId="77777777" w:rsidR="004F5CF5" w:rsidRPr="000479DB" w:rsidRDefault="004F5CF5" w:rsidP="00445B88">
            <w:pPr>
              <w:rPr>
                <w:rFonts w:ascii="Open Sans" w:hAnsi="Open Sans" w:cs="Open Sans"/>
                <w:szCs w:val="20"/>
              </w:rPr>
            </w:pPr>
          </w:p>
        </w:tc>
        <w:tc>
          <w:tcPr>
            <w:tcW w:w="1738" w:type="pct"/>
          </w:tcPr>
          <w:p w14:paraId="760963EB" w14:textId="0B06556D" w:rsidR="004F5CF5" w:rsidRDefault="00A941FF" w:rsidP="004F5634">
            <w:pPr>
              <w:rPr>
                <w:rFonts w:ascii="Open Sans" w:hAnsi="Open Sans" w:cs="Open Sans"/>
                <w:szCs w:val="20"/>
              </w:rPr>
            </w:pPr>
            <w:r>
              <w:rPr>
                <w:rFonts w:ascii="Open Sans" w:hAnsi="Open Sans" w:cs="Open Sans"/>
                <w:szCs w:val="20"/>
              </w:rPr>
              <w:t>a) geography is focused on countries where French is spoken as an official or second language; French in the United States is only addressed in the preface, and French in South Central U.S. is not addressed</w:t>
            </w:r>
            <w:r w:rsidR="00D72901">
              <w:rPr>
                <w:rFonts w:ascii="Open Sans" w:hAnsi="Open Sans" w:cs="Open Sans"/>
                <w:szCs w:val="20"/>
              </w:rPr>
              <w:t xml:space="preserve">.  </w:t>
            </w:r>
            <w:r w:rsidR="00D72901" w:rsidRPr="00D72901">
              <w:rPr>
                <w:rFonts w:ascii="Open Sans" w:hAnsi="Open Sans" w:cs="Open Sans"/>
                <w:szCs w:val="20"/>
              </w:rPr>
              <w:t xml:space="preserve">"Community" has several levels, one of which is one's </w:t>
            </w:r>
            <w:r w:rsidR="00D72901">
              <w:rPr>
                <w:rFonts w:ascii="Open Sans" w:hAnsi="Open Sans" w:cs="Open Sans"/>
                <w:szCs w:val="20"/>
              </w:rPr>
              <w:t>region.  T</w:t>
            </w:r>
            <w:r w:rsidR="00D72901" w:rsidRPr="00D72901">
              <w:rPr>
                <w:rFonts w:ascii="Open Sans" w:hAnsi="Open Sans" w:cs="Open Sans"/>
                <w:szCs w:val="20"/>
              </w:rPr>
              <w:t>he American sta</w:t>
            </w:r>
            <w:r w:rsidR="00D72901">
              <w:rPr>
                <w:rFonts w:ascii="Open Sans" w:hAnsi="Open Sans" w:cs="Open Sans"/>
                <w:szCs w:val="20"/>
              </w:rPr>
              <w:t>te of Louisiana is not fully addressed</w:t>
            </w:r>
            <w:r w:rsidR="00D72901" w:rsidRPr="00D72901">
              <w:rPr>
                <w:rFonts w:ascii="Open Sans" w:hAnsi="Open Sans" w:cs="Open Sans"/>
                <w:szCs w:val="20"/>
              </w:rPr>
              <w:t xml:space="preserve"> in the text.</w:t>
            </w:r>
            <w:r w:rsidR="00D72901">
              <w:rPr>
                <w:rFonts w:ascii="Open Sans" w:hAnsi="Open Sans" w:cs="Open Sans"/>
                <w:szCs w:val="20"/>
              </w:rPr>
              <w:t xml:space="preserve"> Mastery of this topic will not be reached by the </w:t>
            </w:r>
            <w:r w:rsidR="00D72901" w:rsidRPr="00D72901">
              <w:rPr>
                <w:rFonts w:ascii="Open Sans" w:hAnsi="Open Sans" w:cs="Open Sans"/>
                <w:szCs w:val="20"/>
              </w:rPr>
              <w:t>publisher's suggest</w:t>
            </w:r>
            <w:r w:rsidR="00D72901">
              <w:rPr>
                <w:rFonts w:ascii="Open Sans" w:hAnsi="Open Sans" w:cs="Open Sans"/>
                <w:szCs w:val="20"/>
              </w:rPr>
              <w:t>ion of one "expansion activity" to address this standard.</w:t>
            </w:r>
            <w:r w:rsidR="00663D40">
              <w:rPr>
                <w:rFonts w:ascii="Open Sans" w:hAnsi="Open Sans" w:cs="Open Sans"/>
                <w:szCs w:val="20"/>
              </w:rPr>
              <w:t xml:space="preserve">  </w:t>
            </w:r>
          </w:p>
          <w:p w14:paraId="1D6BC1F6" w14:textId="77777777" w:rsidR="00A941FF" w:rsidRDefault="00A941FF" w:rsidP="004F5634">
            <w:pPr>
              <w:rPr>
                <w:rFonts w:ascii="Open Sans" w:hAnsi="Open Sans" w:cs="Open Sans"/>
                <w:szCs w:val="20"/>
              </w:rPr>
            </w:pPr>
          </w:p>
          <w:p w14:paraId="51F4B194" w14:textId="5A1D59A5" w:rsidR="00A941FF" w:rsidRDefault="00A941FF" w:rsidP="004F5634">
            <w:pPr>
              <w:rPr>
                <w:rFonts w:ascii="Open Sans" w:hAnsi="Open Sans" w:cs="Open Sans"/>
                <w:szCs w:val="20"/>
              </w:rPr>
            </w:pPr>
            <w:r>
              <w:rPr>
                <w:rFonts w:ascii="Open Sans" w:hAnsi="Open Sans" w:cs="Open Sans"/>
                <w:szCs w:val="20"/>
              </w:rPr>
              <w:t>b)</w:t>
            </w:r>
            <w:r w:rsidR="00D72901">
              <w:t xml:space="preserve"> </w:t>
            </w:r>
            <w:r w:rsidR="00D72901" w:rsidRPr="00D72901">
              <w:rPr>
                <w:rFonts w:ascii="Open Sans" w:hAnsi="Open Sans" w:cs="Open Sans"/>
                <w:szCs w:val="20"/>
              </w:rPr>
              <w:t>The focus here is "research," not making posters, brochures, or writing articles.  The way the standard is written makes this more of an activity a teacher must approach him/herself</w:t>
            </w:r>
            <w:r>
              <w:rPr>
                <w:rFonts w:ascii="Open Sans" w:hAnsi="Open Sans" w:cs="Open Sans"/>
                <w:szCs w:val="20"/>
              </w:rPr>
              <w:t xml:space="preserve"> </w:t>
            </w:r>
          </w:p>
          <w:p w14:paraId="3C5CA5D2" w14:textId="77777777" w:rsidR="00A941FF" w:rsidRDefault="00A941FF" w:rsidP="004F5634">
            <w:pPr>
              <w:rPr>
                <w:rFonts w:ascii="Open Sans" w:hAnsi="Open Sans" w:cs="Open Sans"/>
                <w:szCs w:val="20"/>
              </w:rPr>
            </w:pPr>
          </w:p>
          <w:p w14:paraId="57EF355F" w14:textId="20171880" w:rsidR="00A941FF" w:rsidRDefault="00A941FF" w:rsidP="004F5634">
            <w:pPr>
              <w:rPr>
                <w:rFonts w:ascii="Open Sans" w:hAnsi="Open Sans" w:cs="Open Sans"/>
                <w:szCs w:val="20"/>
              </w:rPr>
            </w:pPr>
            <w:r>
              <w:rPr>
                <w:rFonts w:ascii="Open Sans" w:hAnsi="Open Sans" w:cs="Open Sans"/>
                <w:szCs w:val="20"/>
              </w:rPr>
              <w:t xml:space="preserve">c) </w:t>
            </w:r>
            <w:r w:rsidR="00445B88" w:rsidRPr="00445B88">
              <w:rPr>
                <w:rFonts w:ascii="Open Sans" w:hAnsi="Open Sans" w:cs="Open Sans"/>
                <w:szCs w:val="20"/>
              </w:rPr>
              <w:t>Provided all students have</w:t>
            </w:r>
            <w:r w:rsidR="00445B88">
              <w:rPr>
                <w:rFonts w:ascii="Open Sans" w:hAnsi="Open Sans" w:cs="Open Sans"/>
                <w:szCs w:val="20"/>
              </w:rPr>
              <w:t xml:space="preserve"> access to all technology featu</w:t>
            </w:r>
            <w:r w:rsidR="00445B88" w:rsidRPr="00445B88">
              <w:rPr>
                <w:rFonts w:ascii="Open Sans" w:hAnsi="Open Sans" w:cs="Open Sans"/>
                <w:szCs w:val="20"/>
              </w:rPr>
              <w:t>r</w:t>
            </w:r>
            <w:r w:rsidR="00445B88">
              <w:rPr>
                <w:rFonts w:ascii="Open Sans" w:hAnsi="Open Sans" w:cs="Open Sans"/>
                <w:szCs w:val="20"/>
              </w:rPr>
              <w:t>e</w:t>
            </w:r>
            <w:r w:rsidR="00445B88" w:rsidRPr="00445B88">
              <w:rPr>
                <w:rFonts w:ascii="Open Sans" w:hAnsi="Open Sans" w:cs="Open Sans"/>
                <w:szCs w:val="20"/>
              </w:rPr>
              <w:t>s, students can experience a "conversation" with a French speaker as well as an authentic conversation with a classmate in a Skype-like environment</w:t>
            </w:r>
          </w:p>
          <w:p w14:paraId="4EED27D6" w14:textId="77777777" w:rsidR="00A941FF" w:rsidRDefault="00A941FF" w:rsidP="004F5634">
            <w:pPr>
              <w:rPr>
                <w:rFonts w:ascii="Open Sans" w:hAnsi="Open Sans" w:cs="Open Sans"/>
                <w:szCs w:val="20"/>
              </w:rPr>
            </w:pPr>
          </w:p>
          <w:p w14:paraId="03F80EE0" w14:textId="18965E89" w:rsidR="00A941FF" w:rsidRPr="000479DB" w:rsidRDefault="00A941FF" w:rsidP="004F5634">
            <w:pPr>
              <w:rPr>
                <w:rFonts w:ascii="Open Sans" w:hAnsi="Open Sans" w:cs="Open Sans"/>
                <w:szCs w:val="20"/>
              </w:rPr>
            </w:pPr>
            <w:r>
              <w:rPr>
                <w:rFonts w:ascii="Open Sans" w:hAnsi="Open Sans" w:cs="Open Sans"/>
                <w:szCs w:val="20"/>
              </w:rPr>
              <w:t>d) there are no explicit statements of career where French would be needed, but enough variety of careers is presented in the culture sections as to meet this standard</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0F7BD2F"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0FABF6E" w14:textId="77777777" w:rsidR="00C05B96" w:rsidRDefault="00C05B96" w:rsidP="004F5634">
            <w:pPr>
              <w:rPr>
                <w:rFonts w:ascii="Open Sans" w:hAnsi="Open Sans" w:cs="Open Sans"/>
                <w:b/>
                <w:szCs w:val="20"/>
              </w:rPr>
            </w:pPr>
          </w:p>
          <w:p w14:paraId="7A3F6F1F" w14:textId="3E8EBCD9" w:rsidR="00C05B96" w:rsidRPr="004C254A" w:rsidRDefault="00C05B96"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63B37A11"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0C862C6C" w14:textId="77777777" w:rsidR="00A941FF" w:rsidRDefault="00A941FF" w:rsidP="004F5634">
            <w:pPr>
              <w:rPr>
                <w:rFonts w:ascii="Open Sans" w:hAnsi="Open Sans" w:cs="Open Sans"/>
                <w:b/>
                <w:szCs w:val="20"/>
              </w:rPr>
            </w:pPr>
          </w:p>
          <w:p w14:paraId="6E96E2E2" w14:textId="66304988" w:rsidR="00A941FF" w:rsidRPr="004C254A" w:rsidRDefault="00A941FF" w:rsidP="004F5634">
            <w:pPr>
              <w:rPr>
                <w:rFonts w:ascii="Open Sans" w:hAnsi="Open Sans" w:cs="Open Sans"/>
                <w:b/>
                <w:szCs w:val="20"/>
              </w:rPr>
            </w:pPr>
          </w:p>
        </w:tc>
        <w:tc>
          <w:tcPr>
            <w:tcW w:w="1738" w:type="pct"/>
            <w:shd w:val="clear" w:color="auto" w:fill="F2F2F2" w:themeFill="background1" w:themeFillShade="F2"/>
          </w:tcPr>
          <w:p w14:paraId="06776C60"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16A876" w14:textId="77777777" w:rsidR="00663D40" w:rsidRDefault="00663D40" w:rsidP="004F5634">
            <w:pPr>
              <w:rPr>
                <w:rFonts w:ascii="Open Sans" w:hAnsi="Open Sans" w:cs="Open Sans"/>
                <w:b/>
                <w:szCs w:val="20"/>
              </w:rPr>
            </w:pPr>
          </w:p>
          <w:p w14:paraId="2D8AE439" w14:textId="0F8731ED" w:rsidR="00663D40" w:rsidRPr="004C254A" w:rsidRDefault="00663D40" w:rsidP="004F5634">
            <w:pPr>
              <w:rPr>
                <w:rFonts w:ascii="Open Sans" w:hAnsi="Open Sans" w:cs="Open Sans"/>
                <w:b/>
                <w:szCs w:val="20"/>
              </w:rPr>
            </w:pPr>
            <w:r>
              <w:rPr>
                <w:rFonts w:ascii="Open Sans" w:hAnsi="Open Sans" w:cs="Open Sans"/>
                <w:b/>
                <w:szCs w:val="20"/>
              </w:rPr>
              <w:t xml:space="preserve">Standards ML.C5.1.NR.a and ML.C5.1.NR.b are written in such a way that the burden of teaching the standard lies more with the teacher and his or her familiarity with the immediate and larger communities.  It would be challenging – and fiscally irresponsible – </w:t>
            </w:r>
            <w:r>
              <w:rPr>
                <w:rFonts w:ascii="Open Sans" w:hAnsi="Open Sans" w:cs="Open Sans"/>
                <w:b/>
                <w:szCs w:val="20"/>
              </w:rPr>
              <w:lastRenderedPageBreak/>
              <w:t>for any publisher to try to publish a book with such a narrow focus on community.  Where the publisher is able to provide information about “Communities,” it has done so which is why I marked that this text has passed  the requirements even though 2/4 standards are marked as “no.”</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4E93503" w:rsidR="00A941FF" w:rsidRPr="000479DB" w:rsidRDefault="00A941FF"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D44B97">
        <w:trPr>
          <w:cantSplit/>
          <w:trHeight w:val="148"/>
          <w:jc w:val="center"/>
        </w:trPr>
        <w:tc>
          <w:tcPr>
            <w:tcW w:w="5000" w:type="pct"/>
          </w:tcPr>
          <w:p w14:paraId="7F7BB013"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3CD54E32" w14:textId="036A9851" w:rsidR="004F5CF5" w:rsidRDefault="00921FB6" w:rsidP="004F5634">
            <w:pPr>
              <w:rPr>
                <w:rFonts w:ascii="Open Sans" w:hAnsi="Open Sans" w:cs="Open Sans"/>
                <w:szCs w:val="20"/>
              </w:rPr>
            </w:pPr>
            <w:r>
              <w:rPr>
                <w:rFonts w:ascii="Open Sans" w:hAnsi="Open Sans" w:cs="Open Sans"/>
                <w:szCs w:val="20"/>
              </w:rPr>
              <w:t>a) Y</w:t>
            </w:r>
          </w:p>
          <w:p w14:paraId="35CBC25E" w14:textId="687687EF" w:rsidR="00921FB6" w:rsidRDefault="00921FB6" w:rsidP="004F5634">
            <w:pPr>
              <w:rPr>
                <w:rFonts w:ascii="Open Sans" w:hAnsi="Open Sans" w:cs="Open Sans"/>
                <w:szCs w:val="20"/>
              </w:rPr>
            </w:pPr>
            <w:r>
              <w:rPr>
                <w:rFonts w:ascii="Open Sans" w:hAnsi="Open Sans" w:cs="Open Sans"/>
                <w:szCs w:val="20"/>
              </w:rPr>
              <w:t>b) Y</w:t>
            </w:r>
          </w:p>
          <w:p w14:paraId="2649D416" w14:textId="07F1742C" w:rsidR="0062382E" w:rsidRDefault="0062382E" w:rsidP="004F5634">
            <w:pPr>
              <w:rPr>
                <w:rFonts w:ascii="Open Sans" w:hAnsi="Open Sans" w:cs="Open Sans"/>
                <w:szCs w:val="20"/>
              </w:rPr>
            </w:pPr>
            <w:r>
              <w:rPr>
                <w:rFonts w:ascii="Open Sans" w:hAnsi="Open Sans" w:cs="Open Sans"/>
                <w:szCs w:val="20"/>
              </w:rPr>
              <w:t>c) Y</w:t>
            </w:r>
          </w:p>
          <w:p w14:paraId="0499BC3B" w14:textId="54EDBEE8" w:rsidR="00921FB6" w:rsidRPr="000479DB" w:rsidRDefault="00921FB6" w:rsidP="004F5634">
            <w:pPr>
              <w:rPr>
                <w:rFonts w:ascii="Open Sans" w:hAnsi="Open Sans" w:cs="Open Sans"/>
                <w:szCs w:val="20"/>
              </w:rPr>
            </w:pPr>
            <w:r>
              <w:rPr>
                <w:rFonts w:ascii="Open Sans" w:hAnsi="Open Sans" w:cs="Open Sans"/>
                <w:szCs w:val="20"/>
              </w:rPr>
              <w:t>d) Y</w:t>
            </w:r>
          </w:p>
        </w:tc>
        <w:tc>
          <w:tcPr>
            <w:tcW w:w="249" w:type="pct"/>
          </w:tcPr>
          <w:p w14:paraId="5A0DD389" w14:textId="7D1B7FC8" w:rsidR="00921FB6" w:rsidRDefault="00921FB6" w:rsidP="00921FB6">
            <w:pPr>
              <w:rPr>
                <w:rFonts w:ascii="Open Sans" w:hAnsi="Open Sans" w:cs="Open Sans"/>
                <w:szCs w:val="20"/>
              </w:rPr>
            </w:pPr>
          </w:p>
          <w:p w14:paraId="18D6E7EC" w14:textId="77777777" w:rsidR="004F5CF5" w:rsidRPr="000479DB" w:rsidRDefault="004F5CF5" w:rsidP="004F5634">
            <w:pPr>
              <w:rPr>
                <w:rFonts w:ascii="Open Sans" w:hAnsi="Open Sans" w:cs="Open Sans"/>
                <w:szCs w:val="20"/>
              </w:rPr>
            </w:pPr>
          </w:p>
        </w:tc>
        <w:tc>
          <w:tcPr>
            <w:tcW w:w="1738" w:type="pct"/>
          </w:tcPr>
          <w:p w14:paraId="6E56CA6F" w14:textId="77777777" w:rsidR="004F5CF5" w:rsidRDefault="00921FB6" w:rsidP="004F5634">
            <w:pPr>
              <w:rPr>
                <w:rFonts w:ascii="Open Sans" w:hAnsi="Open Sans" w:cs="Open Sans"/>
                <w:szCs w:val="20"/>
              </w:rPr>
            </w:pPr>
            <w:r>
              <w:rPr>
                <w:rFonts w:ascii="Open Sans" w:hAnsi="Open Sans" w:cs="Open Sans"/>
                <w:szCs w:val="20"/>
              </w:rPr>
              <w:t xml:space="preserve">a) the main authentic resources which accompany this text is the “le Zapping” commercial section in each unit and the “Lecture” section in each unit </w:t>
            </w:r>
          </w:p>
          <w:p w14:paraId="14883A0B" w14:textId="77777777" w:rsidR="00921FB6" w:rsidRDefault="00921FB6" w:rsidP="004F5634">
            <w:pPr>
              <w:rPr>
                <w:rFonts w:ascii="Open Sans" w:hAnsi="Open Sans" w:cs="Open Sans"/>
                <w:szCs w:val="20"/>
              </w:rPr>
            </w:pPr>
          </w:p>
          <w:p w14:paraId="7BBB01C8" w14:textId="77777777" w:rsidR="00921FB6" w:rsidRDefault="00921FB6" w:rsidP="004F5634">
            <w:pPr>
              <w:rPr>
                <w:rFonts w:ascii="Open Sans" w:hAnsi="Open Sans" w:cs="Open Sans"/>
                <w:szCs w:val="20"/>
              </w:rPr>
            </w:pPr>
            <w:r>
              <w:rPr>
                <w:rFonts w:ascii="Open Sans" w:hAnsi="Open Sans" w:cs="Open Sans"/>
                <w:szCs w:val="20"/>
              </w:rPr>
              <w:t>b) there are several activities for interpersonal communication on a variety of topics</w:t>
            </w:r>
          </w:p>
          <w:p w14:paraId="57AF1826" w14:textId="77777777" w:rsidR="00921FB6" w:rsidRDefault="00921FB6" w:rsidP="004F5634">
            <w:pPr>
              <w:rPr>
                <w:rFonts w:ascii="Open Sans" w:hAnsi="Open Sans" w:cs="Open Sans"/>
                <w:szCs w:val="20"/>
              </w:rPr>
            </w:pPr>
          </w:p>
          <w:p w14:paraId="7852DF81" w14:textId="59E605BA" w:rsidR="00921FB6" w:rsidRDefault="00921FB6" w:rsidP="004F5634">
            <w:pPr>
              <w:rPr>
                <w:rFonts w:ascii="Open Sans" w:hAnsi="Open Sans" w:cs="Open Sans"/>
                <w:szCs w:val="20"/>
              </w:rPr>
            </w:pPr>
            <w:r>
              <w:rPr>
                <w:rFonts w:ascii="Open Sans" w:hAnsi="Open Sans" w:cs="Open Sans"/>
                <w:szCs w:val="20"/>
              </w:rPr>
              <w:t xml:space="preserve">c) </w:t>
            </w:r>
            <w:r w:rsidR="0062382E">
              <w:rPr>
                <w:rFonts w:ascii="Open Sans" w:hAnsi="Open Sans" w:cs="Open Sans"/>
              </w:rPr>
              <w:t>Teaching suggestions are provided for teachers to look up songs (such as Frère Jacques and songs from the musical Les Misérables) on the Internet.</w:t>
            </w:r>
          </w:p>
          <w:p w14:paraId="0684FF9D" w14:textId="374EDD96" w:rsidR="00921FB6" w:rsidRDefault="00921FB6" w:rsidP="004F5634">
            <w:pPr>
              <w:rPr>
                <w:rFonts w:ascii="Open Sans" w:hAnsi="Open Sans" w:cs="Open Sans"/>
                <w:szCs w:val="20"/>
              </w:rPr>
            </w:pPr>
          </w:p>
          <w:p w14:paraId="078BFCF7" w14:textId="19C21710" w:rsidR="00921FB6" w:rsidRPr="000479DB" w:rsidRDefault="00921FB6" w:rsidP="00921FB6">
            <w:pPr>
              <w:rPr>
                <w:rFonts w:ascii="Open Sans" w:hAnsi="Open Sans" w:cs="Open Sans"/>
                <w:szCs w:val="20"/>
              </w:rPr>
            </w:pPr>
            <w:r>
              <w:rPr>
                <w:rFonts w:ascii="Open Sans" w:hAnsi="Open Sans" w:cs="Open Sans"/>
                <w:szCs w:val="20"/>
              </w:rPr>
              <w:t>d) in the teacher’s materials are checklists for “I can” statements where students can assess their level of language acquisition</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A2513A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4742EB23" w14:textId="77777777" w:rsidR="00921FB6" w:rsidRDefault="00921FB6" w:rsidP="004F5634">
            <w:pPr>
              <w:rPr>
                <w:rFonts w:ascii="Open Sans" w:hAnsi="Open Sans" w:cs="Open Sans"/>
                <w:b/>
                <w:szCs w:val="20"/>
              </w:rPr>
            </w:pPr>
          </w:p>
          <w:p w14:paraId="7F1525EC" w14:textId="6D4374DB" w:rsidR="00921FB6" w:rsidRPr="004C254A" w:rsidRDefault="00921FB6"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D44B97">
        <w:trPr>
          <w:cantSplit/>
          <w:trHeight w:val="148"/>
          <w:jc w:val="center"/>
        </w:trPr>
        <w:tc>
          <w:tcPr>
            <w:tcW w:w="5000" w:type="pct"/>
          </w:tcPr>
          <w:p w14:paraId="58654940" w14:textId="77777777" w:rsidR="008D5F09" w:rsidRDefault="008D5F09" w:rsidP="00D44B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D44B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FE6D8EA"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61C5D73"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3F24B737" w:rsidR="00AF414A" w:rsidRPr="00E3415B"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My one concern is unit 2A which has a more university focus than a perspective geared toward a freshman or sophomore in high school.</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D5DDF00"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540F3B2"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7D1AE55" w:rsidR="00AF414A" w:rsidRPr="00921FB6" w:rsidRDefault="00921FB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EECDF29" w:rsidR="00AF414A" w:rsidRPr="00921FB6"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The listening, reading, and writing strategies that are presented in the cumulative portion of each unit are excellent.  It will be up to the teacher to provide speaking strategies throughout the course since those are not specifically addressed separately</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03A143D"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0DB64BC" w:rsidR="00AF414A" w:rsidRPr="0062382E" w:rsidRDefault="00AF414A" w:rsidP="00E9768A">
            <w:pPr>
              <w:keepNext/>
              <w:shd w:val="clear" w:color="auto" w:fill="FFFFFF" w:themeFill="background1"/>
              <w:rPr>
                <w:rFonts w:ascii="Open Sans" w:hAnsi="Open Sans" w:cs="Open Sans"/>
                <w:b/>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F275B2D"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4C0A1C1"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21</w:t>
            </w:r>
            <w:r w:rsidRPr="00E67E0A">
              <w:rPr>
                <w:rFonts w:ascii="Open Sans" w:hAnsi="Open Sans" w:cs="Open Sans"/>
                <w:b/>
                <w:szCs w:val="20"/>
                <w:vertAlign w:val="superscript"/>
              </w:rPr>
              <w:t>st</w:t>
            </w:r>
            <w:r>
              <w:rPr>
                <w:rFonts w:ascii="Open Sans" w:hAnsi="Open Sans" w:cs="Open Sans"/>
                <w:b/>
                <w:szCs w:val="20"/>
              </w:rPr>
              <w:t xml:space="preserve"> century skills are the main focus for interdisciplinary connections throughout the teacher’s edition; the teacher will be responsible for creating ideas to connect with other disciplines on the various topics presented.</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340A26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A619CC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278D4E23" w:rsidR="00AF414A" w:rsidRPr="00E67E0A" w:rsidRDefault="00E67E0A" w:rsidP="00E9768A">
            <w:pPr>
              <w:keepNext/>
              <w:shd w:val="clear" w:color="auto" w:fill="FFFFFF" w:themeFill="background1"/>
              <w:rPr>
                <w:rFonts w:ascii="Open Sans" w:hAnsi="Open Sans" w:cs="Open Sans"/>
                <w:b/>
                <w:szCs w:val="20"/>
              </w:rPr>
            </w:pPr>
            <w:r>
              <w:rPr>
                <w:rFonts w:ascii="Open Sans" w:hAnsi="Open Sans" w:cs="Open Sans"/>
                <w:b/>
                <w:szCs w:val="20"/>
              </w:rPr>
              <w:t>These are presented primarily as suggested activities in the sidebar of the teacher’s edition</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6345A08" w:rsidR="00AF414A" w:rsidRPr="00E67E0A" w:rsidRDefault="00655E81"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584155F" w14:textId="5EC9B9BD" w:rsidR="00AF414A" w:rsidRPr="00C84334"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33842703"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is enough culture and vocabulary to have students make connections and use the TL in the community, </w:t>
            </w:r>
            <w:r w:rsidR="00445B88">
              <w:rPr>
                <w:rFonts w:ascii="Open Sans" w:hAnsi="Open Sans" w:cs="Open Sans"/>
                <w:b/>
                <w:szCs w:val="20"/>
              </w:rPr>
              <w:t>and there are some teaching suggestions available to how students can use the target language in real-life, school-based activities.</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051B1DD"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21F2C25" w:rsidR="00AF414A" w:rsidRPr="0081747F"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roughly 2-3 “controlled” activities (e.g., fill-in-the-blank, </w:t>
            </w:r>
            <w:r w:rsidR="001867F0">
              <w:rPr>
                <w:rFonts w:ascii="Open Sans" w:hAnsi="Open Sans" w:cs="Open Sans"/>
                <w:b/>
                <w:szCs w:val="20"/>
              </w:rPr>
              <w:t xml:space="preserve">sentence construction) prior to leading into several communication-based activities.  In general, there is one listening activity per vocabulary section presented and no listening activity for a grammar skill.  There is an “À l’écoute” section as part of the synthesis activities at the end of each unit.  There are additional listening activities and practice interpersonal activities </w:t>
            </w:r>
            <w:r w:rsidR="0081747F">
              <w:rPr>
                <w:rFonts w:ascii="Open Sans" w:hAnsi="Open Sans" w:cs="Open Sans"/>
                <w:b/>
                <w:szCs w:val="20"/>
              </w:rPr>
              <w:t xml:space="preserve">in the </w:t>
            </w:r>
            <w:r w:rsidR="0081747F">
              <w:rPr>
                <w:rFonts w:ascii="Open Sans" w:hAnsi="Open Sans" w:cs="Open Sans"/>
                <w:b/>
                <w:i/>
                <w:szCs w:val="20"/>
              </w:rPr>
              <w:t>cahier d’élève</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9212115"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BB45F3B" w:rsidR="00AF414A" w:rsidRPr="00C84334" w:rsidRDefault="00655E81"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124C6845" w14:textId="16CC49EC" w:rsidR="00AF414A" w:rsidRPr="0081747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4F6F2F5D" w:rsidR="00AF414A" w:rsidRPr="0081747F" w:rsidRDefault="00655E81" w:rsidP="00E9768A">
            <w:pPr>
              <w:keepNext/>
              <w:shd w:val="clear" w:color="auto" w:fill="FFFFFF" w:themeFill="background1"/>
              <w:rPr>
                <w:rFonts w:ascii="Open Sans" w:hAnsi="Open Sans" w:cs="Open Sans"/>
                <w:b/>
                <w:szCs w:val="20"/>
              </w:rPr>
            </w:pPr>
            <w:r w:rsidRPr="0062382E">
              <w:rPr>
                <w:rFonts w:ascii="Open Sans" w:hAnsi="Open Sans" w:cs="Open Sans"/>
                <w:b/>
                <w:szCs w:val="20"/>
              </w:rPr>
              <w:t>For purposes of meeting the standards, "authentic" is describe</w:t>
            </w:r>
            <w:r>
              <w:rPr>
                <w:rFonts w:ascii="Open Sans" w:hAnsi="Open Sans" w:cs="Open Sans"/>
                <w:b/>
                <w:szCs w:val="20"/>
              </w:rPr>
              <w:t>d as being made BY target-langua</w:t>
            </w:r>
            <w:r w:rsidRPr="0062382E">
              <w:rPr>
                <w:rFonts w:ascii="Open Sans" w:hAnsi="Open Sans" w:cs="Open Sans"/>
                <w:b/>
                <w:szCs w:val="20"/>
              </w:rPr>
              <w:t>ge speakers FOR target-langauge speakers.  Because, the "Panorama," "Culture," and "le Zapping" sections are either authentic or provide a window looking into the culture of another country, there is a "wide variety."  of visual images.</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6FF0C82"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DD3A188" w:rsidR="00AF414A" w:rsidRPr="0081747F" w:rsidRDefault="00AF414A" w:rsidP="00E9768A">
            <w:pPr>
              <w:keepNext/>
              <w:shd w:val="clear" w:color="auto" w:fill="FFFFFF" w:themeFill="background1"/>
              <w:rPr>
                <w:rFonts w:ascii="Open Sans" w:hAnsi="Open Sans" w:cs="Open Sans"/>
                <w:b/>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18F7DAB" w:rsidR="00AF414A" w:rsidRPr="00C84334" w:rsidRDefault="00C8433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6AA2755"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At the end of each unit is a “Synthèse” section which requires students to review the vocabulary and grammar presented in the unit before moving on to an extended listening activity.  Following the “Synthèse” and “Panorama” sections is the “Savoir-faire” section which teaches students a reading strategy paired with a reading activity. Followed by a writing strategy paired with a writing activity.</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8B3A58B" w:rsidR="00AF414A" w:rsidRPr="00C84334"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7C63655" w:rsidR="00AF414A" w:rsidRPr="0081747F" w:rsidRDefault="0081747F" w:rsidP="00E9768A">
            <w:pPr>
              <w:keepNext/>
              <w:shd w:val="clear" w:color="auto" w:fill="FFFFFF" w:themeFill="background1"/>
              <w:rPr>
                <w:rFonts w:ascii="Open Sans" w:hAnsi="Open Sans" w:cs="Open Sans"/>
                <w:b/>
                <w:szCs w:val="20"/>
              </w:rPr>
            </w:pPr>
            <w:r>
              <w:rPr>
                <w:rFonts w:ascii="Open Sans" w:hAnsi="Open Sans" w:cs="Open Sans"/>
                <w:b/>
                <w:szCs w:val="20"/>
              </w:rPr>
              <w:t xml:space="preserve">There are several “Boîte à outils” boxes throughout the text where students are encouraged to </w:t>
            </w:r>
            <w:r w:rsidR="005D2159">
              <w:rPr>
                <w:rFonts w:ascii="Open Sans" w:hAnsi="Open Sans" w:cs="Open Sans"/>
                <w:b/>
                <w:szCs w:val="20"/>
              </w:rPr>
              <w:t>compare and contrast English and French langauge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A1F45CD" w:rsidR="00AF414A" w:rsidRPr="00C84334" w:rsidRDefault="005D2159"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33EF237" w:rsidR="00AF414A" w:rsidRPr="005D2159" w:rsidRDefault="005D2159" w:rsidP="00E9768A">
            <w:pPr>
              <w:keepNext/>
              <w:shd w:val="clear" w:color="auto" w:fill="FFFFFF" w:themeFill="background1"/>
              <w:rPr>
                <w:rFonts w:ascii="Open Sans" w:hAnsi="Open Sans" w:cs="Open Sans"/>
                <w:b/>
                <w:szCs w:val="20"/>
              </w:rPr>
            </w:pPr>
            <w:r>
              <w:rPr>
                <w:rFonts w:ascii="Open Sans" w:hAnsi="Open Sans" w:cs="Open Sans"/>
                <w:b/>
                <w:szCs w:val="20"/>
              </w:rPr>
              <w:t>“I can” statements are available for each unit in the teacher’s resources.  There is an IPA for each unit, but the rubric is based off of 1, 3, and 5 points, not ACTFL or AAPPL scoring.</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27001B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BD25CCF"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These activities are predominantly in the “Culture”</w:t>
            </w:r>
            <w:r w:rsidR="00980C80">
              <w:rPr>
                <w:rFonts w:ascii="Open Sans" w:hAnsi="Open Sans" w:cs="Open Sans"/>
                <w:szCs w:val="20"/>
              </w:rPr>
              <w:t xml:space="preserve"> sections, after viewing the “Roman-Photo” videos for each unit, after viewing the “Le Zapping” video for each unit, and while completing the “Lecture” for each unit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DFE149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170D59F" w:rsidR="00AF414A" w:rsidRPr="00E3415B" w:rsidRDefault="00980C80" w:rsidP="00E9768A">
            <w:pPr>
              <w:shd w:val="clear" w:color="auto" w:fill="FFFFFF" w:themeFill="background1"/>
              <w:rPr>
                <w:rFonts w:ascii="Open Sans" w:hAnsi="Open Sans" w:cs="Open Sans"/>
                <w:szCs w:val="20"/>
              </w:rPr>
            </w:pPr>
            <w:r>
              <w:rPr>
                <w:rFonts w:ascii="Open Sans" w:hAnsi="Open Sans" w:cs="Open Sans"/>
                <w:szCs w:val="20"/>
              </w:rPr>
              <w:t>Two vocabulary sections and 4 grammar concepts are presented per unit.  Vocabulary is thematically presented (e.g., weather and seasons are presented in the same unit as leisure activities), and grammar concepts build on one another.</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476868D4" w:rsidR="00AF414A" w:rsidRPr="00E3415B" w:rsidRDefault="00654B99"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BF5AAC6" w:rsidR="00AF414A" w:rsidRPr="00E3415B" w:rsidRDefault="00980C80" w:rsidP="00E9768A">
            <w:pPr>
              <w:shd w:val="clear" w:color="auto" w:fill="FFFFFF" w:themeFill="background1"/>
              <w:rPr>
                <w:rFonts w:ascii="Open Sans" w:hAnsi="Open Sans" w:cs="Open Sans"/>
                <w:szCs w:val="20"/>
              </w:rPr>
            </w:pPr>
            <w:r>
              <w:rPr>
                <w:rFonts w:ascii="Open Sans" w:hAnsi="Open Sans" w:cs="Open Sans"/>
                <w:szCs w:val="20"/>
              </w:rPr>
              <w:t xml:space="preserve">Reading is embedded in each unit but is assessed (formatively or formally) in the “Culture,” “Panorama,” and “Lecture” sections in each unit,  At the end of each unit is an “Ecriture” activity which includes a strategy for a different writing style/type.  </w:t>
            </w:r>
            <w:r w:rsidR="009F349C">
              <w:rPr>
                <w:rFonts w:ascii="Open Sans" w:hAnsi="Open Sans" w:cs="Open Sans"/>
                <w:szCs w:val="20"/>
              </w:rPr>
              <w:t xml:space="preserve">There is one listening section at the end of the unit which also presents a listening strategy followed by a lengthier discourse for which to apply the strategy.  </w:t>
            </w:r>
            <w:r>
              <w:rPr>
                <w:rFonts w:ascii="Open Sans" w:hAnsi="Open Sans" w:cs="Open Sans"/>
                <w:szCs w:val="20"/>
              </w:rPr>
              <w:t xml:space="preserve">Both the vocabulary and grammar sections are followed by skill-building practice </w:t>
            </w:r>
            <w:r w:rsidR="009F349C">
              <w:rPr>
                <w:rFonts w:ascii="Open Sans" w:hAnsi="Open Sans" w:cs="Open Sans"/>
                <w:szCs w:val="20"/>
              </w:rPr>
              <w:t>which transition to interpersonal communication activities using the vocabulary or grammar concepts.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031CCC1"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D0BB9C0" w:rsidR="00AF414A" w:rsidRPr="00E3415B" w:rsidRDefault="00F56CAB"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5FCE574"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21922AE0" w:rsidR="00AF414A" w:rsidRPr="00E3415B" w:rsidRDefault="009F349C" w:rsidP="00E9768A">
            <w:pPr>
              <w:shd w:val="clear" w:color="auto" w:fill="FFFFFF" w:themeFill="background1"/>
              <w:rPr>
                <w:rFonts w:ascii="Open Sans" w:hAnsi="Open Sans" w:cs="Open Sans"/>
                <w:szCs w:val="20"/>
              </w:rPr>
            </w:pPr>
            <w:r>
              <w:rPr>
                <w:rFonts w:ascii="Open Sans" w:hAnsi="Open Sans" w:cs="Open Sans"/>
                <w:szCs w:val="20"/>
              </w:rPr>
              <w:t>These are primarily presented as extension activities in the teacher’s edition as the student text is dedicated mostly to vocabulary and grammar acquisition</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20CEC694"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171E1137"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 xml:space="preserve">There are a few “differentiation” suggestions, but they </w:t>
            </w:r>
            <w:r w:rsidR="00D448DC">
              <w:rPr>
                <w:rFonts w:ascii="Open Sans" w:hAnsi="Open Sans" w:cs="Open Sans"/>
                <w:szCs w:val="20"/>
              </w:rPr>
              <w:t xml:space="preserve">primarily </w:t>
            </w:r>
            <w:r>
              <w:rPr>
                <w:rFonts w:ascii="Open Sans" w:hAnsi="Open Sans" w:cs="Open Sans"/>
                <w:szCs w:val="20"/>
              </w:rPr>
              <w:t>target visual learners or auditory learners, not below grade level learners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C085518"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DE20470"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This text is geared for the on-level and advanced student.  There are numerous expansion and pre-AP activities and suggestions on each page of the teacher’s edition</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2D110E7" w:rsidR="00AF414A" w:rsidRPr="00E3415B" w:rsidRDefault="00066E3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FF324FB"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578EFBA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96C388B" w:rsidR="00AF414A" w:rsidRPr="00E3415B" w:rsidRDefault="00B9231A" w:rsidP="00E9768A">
            <w:pPr>
              <w:shd w:val="clear" w:color="auto" w:fill="FFFFFF" w:themeFill="background1"/>
              <w:rPr>
                <w:rFonts w:ascii="Open Sans" w:hAnsi="Open Sans" w:cs="Open Sans"/>
                <w:szCs w:val="20"/>
              </w:rPr>
            </w:pPr>
            <w:r>
              <w:rPr>
                <w:rFonts w:ascii="Open Sans" w:hAnsi="Open Sans" w:cs="Open Sans"/>
                <w:szCs w:val="20"/>
              </w:rPr>
              <w:t>Lesson quizzes and unit tests are vocabulary- and grammar-driven</w:t>
            </w:r>
            <w:r w:rsidR="006357DB">
              <w:rPr>
                <w:rFonts w:ascii="Open Sans" w:hAnsi="Open Sans" w:cs="Open Sans"/>
                <w:szCs w:val="20"/>
              </w:rPr>
              <w:t>.  Each unit contains one IPA (located in the Teacher’s SuperSite) which has students read and/or listen to videos and texts presented in the unit and use them for the IPA tasks.  There is a rubric following each IPA unit assessment</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7C21A31"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2FF3813"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Provided each student has access to the Internet and the SuperSite</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441729C3"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3FE06B76"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Answer keys are provided, and there is a rubric following each IPA unit assessment (see above)</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F8767B5" w:rsidR="00AF414A" w:rsidRPr="00E3415B" w:rsidRDefault="006357D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5EFDC352"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Textbook activities can serve as pre- and formative-assessment measures; lesson quizzes, unit tests, unit IPAs, and multi-unit tests can serve as summative assessments.  A one-page “Revision” section per unit as well as workbook activities (available on the SuperSite) can serve as self-assessments.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83B1407"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B3ABF8B"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 xml:space="preserve">X </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0074665E" w:rsidR="00AF414A" w:rsidRPr="00E3415B" w:rsidRDefault="00E94C52" w:rsidP="00E9768A">
            <w:pPr>
              <w:shd w:val="clear" w:color="auto" w:fill="FFFFFF" w:themeFill="background1"/>
              <w:rPr>
                <w:rFonts w:ascii="Open Sans" w:hAnsi="Open Sans" w:cs="Open Sans"/>
                <w:szCs w:val="20"/>
              </w:rPr>
            </w:pPr>
            <w:r>
              <w:rPr>
                <w:rFonts w:ascii="Open Sans" w:hAnsi="Open Sans" w:cs="Open Sans"/>
                <w:szCs w:val="20"/>
              </w:rPr>
              <w:t xml:space="preserve">In addition to the assessments listed in the previous section, there are optional assessments covering culture, reading, </w:t>
            </w:r>
            <w:r w:rsidR="00FD3605">
              <w:rPr>
                <w:rFonts w:ascii="Open Sans" w:hAnsi="Open Sans" w:cs="Open Sans"/>
                <w:szCs w:val="20"/>
              </w:rPr>
              <w:t xml:space="preserve">the Roman-Photo video as well as suggestions for oral testing </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3039FAEA" w:rsidR="00AF414A" w:rsidRPr="00E3415B" w:rsidRDefault="00FD360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5D573321" w:rsidR="00AF414A" w:rsidRPr="00E3415B" w:rsidRDefault="00FD3605" w:rsidP="00E9768A">
            <w:pPr>
              <w:shd w:val="clear" w:color="auto" w:fill="FFFFFF" w:themeFill="background1"/>
              <w:rPr>
                <w:rFonts w:ascii="Open Sans" w:hAnsi="Open Sans" w:cs="Open Sans"/>
                <w:szCs w:val="20"/>
              </w:rPr>
            </w:pPr>
            <w:r>
              <w:rPr>
                <w:rFonts w:ascii="Open Sans" w:hAnsi="Open Sans" w:cs="Open Sans"/>
                <w:szCs w:val="20"/>
              </w:rPr>
              <w:t>Most images come from the Roman-Photo video(s) for the unit.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D85DC8E"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551F7F5"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36ADA9F"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4A21E97"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8F53E95"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21ACB47"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sidebar notes in the teacher’s edition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36EA129"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D4ADDE8"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There are extensive “Suggestions,” including scaffolding notes on nearly every page in the teacher’s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629833A"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1FFB4180"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Some of the sidebar notes available in the teacher’s edition provide examples of how the teacher can bring the culture into the classroom</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19C2009" w:rsidR="00AF414A" w:rsidRPr="00E3415B" w:rsidRDefault="00F042B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D5E067F"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there are additional listening activities available.</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DE2D68C"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8C6CE3D"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There are numerous “21</w:t>
            </w:r>
            <w:r w:rsidRPr="00A04EE6">
              <w:rPr>
                <w:rFonts w:ascii="Open Sans" w:hAnsi="Open Sans" w:cs="Open Sans"/>
                <w:szCs w:val="20"/>
                <w:vertAlign w:val="superscript"/>
              </w:rPr>
              <w:t>st</w:t>
            </w:r>
            <w:r>
              <w:rPr>
                <w:rFonts w:ascii="Open Sans" w:hAnsi="Open Sans" w:cs="Open Sans"/>
                <w:szCs w:val="20"/>
              </w:rPr>
              <w:t xml:space="preserve"> Century Skills” sidebar notes in the teacher’s edition</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F349BFA"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6517CFB" w:rsidR="00AF414A" w:rsidRPr="00E3415B" w:rsidRDefault="008F4BA7" w:rsidP="00E9768A">
            <w:pPr>
              <w:shd w:val="clear" w:color="auto" w:fill="FFFFFF" w:themeFill="background1"/>
              <w:rPr>
                <w:rFonts w:ascii="Open Sans" w:hAnsi="Open Sans" w:cs="Open Sans"/>
                <w:szCs w:val="20"/>
              </w:rPr>
            </w:pPr>
            <w:r>
              <w:rPr>
                <w:rFonts w:ascii="Open Sans" w:hAnsi="Open Sans" w:cs="Open Sans"/>
                <w:szCs w:val="20"/>
              </w:rPr>
              <w:t>Provided students have access to the Internet and the SuperSite, students can access an up-to-date authentic text or audio-visual in the target language with some guiding and comprehension questions.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2BCE9" w14:textId="77777777" w:rsidR="00246208" w:rsidRDefault="00246208" w:rsidP="00A55D66">
      <w:pPr>
        <w:spacing w:after="0" w:line="240" w:lineRule="auto"/>
      </w:pPr>
      <w:r>
        <w:separator/>
      </w:r>
    </w:p>
  </w:endnote>
  <w:endnote w:type="continuationSeparator" w:id="0">
    <w:p w14:paraId="3C29E4D1" w14:textId="77777777" w:rsidR="00246208" w:rsidRDefault="0024620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05B96" w:rsidRPr="00A55D66" w:rsidRDefault="00C05B96">
    <w:pPr>
      <w:pStyle w:val="Footer"/>
      <w:jc w:val="right"/>
      <w:rPr>
        <w:lang w:val="en-US"/>
      </w:rPr>
    </w:pPr>
  </w:p>
  <w:p w14:paraId="763DB360" w14:textId="02F847A4" w:rsidR="00C05B96" w:rsidRPr="00A55D66" w:rsidRDefault="00C05B96" w:rsidP="00A55D66">
    <w:pPr>
      <w:pStyle w:val="Footer"/>
      <w:rPr>
        <w:lang w:val="en-US"/>
      </w:rPr>
    </w:pPr>
    <w:r>
      <w:rPr>
        <w:lang w:val="en-US"/>
      </w:rPr>
      <w:t>Book Title and ISBN: _D’accord! 1</w:t>
    </w:r>
    <w:r w:rsidRPr="00A55D66">
      <w:rPr>
        <w:lang w:val="en-US"/>
      </w:rPr>
      <w:t>_</w:t>
    </w:r>
    <w:r>
      <w:rPr>
        <w:lang w:val="en-US"/>
      </w:rPr>
      <w:t>ISBN: 978-1-68005-784-3</w:t>
    </w:r>
    <w:r w:rsidRPr="00A55D66">
      <w:rPr>
        <w:lang w:val="en-US"/>
      </w:rPr>
      <w:t>_____</w:t>
    </w:r>
    <w:r>
      <w:rPr>
        <w:lang w:val="en-US"/>
      </w:rPr>
      <w:tab/>
      <w:t xml:space="preserve"> </w:t>
    </w:r>
    <w:r w:rsidRPr="00A55D66">
      <w:rPr>
        <w:lang w:val="en-US"/>
      </w:rPr>
      <w:t xml:space="preserve"> Level(s)/Course(s): ___</w:t>
    </w:r>
    <w:r>
      <w:rPr>
        <w:lang w:val="en-US"/>
      </w:rPr>
      <w:t>French 1</w:t>
    </w:r>
    <w:r w:rsidRPr="00A55D66">
      <w:rPr>
        <w:lang w:val="en-US"/>
      </w:rPr>
      <w:t>_________________________________________</w:t>
    </w:r>
  </w:p>
  <w:p w14:paraId="38175B04" w14:textId="77777777" w:rsidR="00C05B96" w:rsidRPr="00A55D66" w:rsidRDefault="00C05B96" w:rsidP="00A55D66">
    <w:pPr>
      <w:pStyle w:val="Footer"/>
      <w:rPr>
        <w:lang w:val="en-US"/>
      </w:rPr>
    </w:pPr>
  </w:p>
  <w:p w14:paraId="730B8D14" w14:textId="75E6868C" w:rsidR="00C05B96" w:rsidRDefault="00C05B96" w:rsidP="00A55D66">
    <w:pPr>
      <w:pStyle w:val="Footer"/>
    </w:pPr>
    <w:r>
      <w:t>Publisher: ___Vista Higher Learning_________________                   Copyright: _2019____________________________</w:t>
    </w:r>
  </w:p>
  <w:p w14:paraId="1D30364C" w14:textId="77777777" w:rsidR="00C05B96" w:rsidRDefault="00C05B96" w:rsidP="00A55D66">
    <w:pPr>
      <w:pStyle w:val="Footer"/>
    </w:pPr>
  </w:p>
  <w:sdt>
    <w:sdtPr>
      <w:id w:val="-1908906663"/>
      <w:docPartObj>
        <w:docPartGallery w:val="Page Numbers (Top of Page)"/>
        <w:docPartUnique/>
      </w:docPartObj>
    </w:sdtPr>
    <w:sdtEndPr/>
    <w:sdtContent>
      <w:p w14:paraId="5D9FC92A" w14:textId="28036FD8" w:rsidR="00C05B96" w:rsidRDefault="00C05B96"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51B8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51B88">
          <w:rPr>
            <w:b/>
            <w:bCs/>
            <w:noProof/>
          </w:rPr>
          <w:t>1</w:t>
        </w:r>
        <w:r>
          <w:rPr>
            <w:b/>
            <w:bCs/>
            <w:sz w:val="24"/>
            <w:szCs w:val="24"/>
          </w:rPr>
          <w:fldChar w:fldCharType="end"/>
        </w:r>
      </w:p>
    </w:sdtContent>
  </w:sdt>
  <w:p w14:paraId="55F53C01" w14:textId="77777777" w:rsidR="00C05B96" w:rsidRDefault="00C05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AAC64" w14:textId="77777777" w:rsidR="00246208" w:rsidRDefault="00246208" w:rsidP="00A55D66">
      <w:pPr>
        <w:spacing w:after="0" w:line="240" w:lineRule="auto"/>
      </w:pPr>
      <w:r>
        <w:separator/>
      </w:r>
    </w:p>
  </w:footnote>
  <w:footnote w:type="continuationSeparator" w:id="0">
    <w:p w14:paraId="7FCA6B7F" w14:textId="77777777" w:rsidR="00246208" w:rsidRDefault="0024620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66E34"/>
    <w:rsid w:val="00082A8A"/>
    <w:rsid w:val="00083060"/>
    <w:rsid w:val="00097211"/>
    <w:rsid w:val="001263F8"/>
    <w:rsid w:val="001867F0"/>
    <w:rsid w:val="0019186F"/>
    <w:rsid w:val="001E1F6D"/>
    <w:rsid w:val="001F7028"/>
    <w:rsid w:val="002345EA"/>
    <w:rsid w:val="00246208"/>
    <w:rsid w:val="00266CA5"/>
    <w:rsid w:val="002673C5"/>
    <w:rsid w:val="002D54A2"/>
    <w:rsid w:val="003070A9"/>
    <w:rsid w:val="00311C0B"/>
    <w:rsid w:val="00325A68"/>
    <w:rsid w:val="00382B7E"/>
    <w:rsid w:val="00382E67"/>
    <w:rsid w:val="003F731C"/>
    <w:rsid w:val="00445B88"/>
    <w:rsid w:val="004B3DC1"/>
    <w:rsid w:val="004C254A"/>
    <w:rsid w:val="004D51F9"/>
    <w:rsid w:val="004F5634"/>
    <w:rsid w:val="004F5CF5"/>
    <w:rsid w:val="00507DA1"/>
    <w:rsid w:val="005873E4"/>
    <w:rsid w:val="005A52F4"/>
    <w:rsid w:val="005D2159"/>
    <w:rsid w:val="005D7F2F"/>
    <w:rsid w:val="005E1D5B"/>
    <w:rsid w:val="005F0ACF"/>
    <w:rsid w:val="00617326"/>
    <w:rsid w:val="0062382E"/>
    <w:rsid w:val="006357DB"/>
    <w:rsid w:val="00642213"/>
    <w:rsid w:val="00654B99"/>
    <w:rsid w:val="00655E81"/>
    <w:rsid w:val="00663D40"/>
    <w:rsid w:val="00697D84"/>
    <w:rsid w:val="006C435A"/>
    <w:rsid w:val="00702868"/>
    <w:rsid w:val="00703D15"/>
    <w:rsid w:val="00731DE7"/>
    <w:rsid w:val="00733F6A"/>
    <w:rsid w:val="00741535"/>
    <w:rsid w:val="007431A7"/>
    <w:rsid w:val="00791C38"/>
    <w:rsid w:val="007A0768"/>
    <w:rsid w:val="007D038A"/>
    <w:rsid w:val="007D2773"/>
    <w:rsid w:val="007F24B3"/>
    <w:rsid w:val="007F2E59"/>
    <w:rsid w:val="0081747F"/>
    <w:rsid w:val="00840751"/>
    <w:rsid w:val="00851B88"/>
    <w:rsid w:val="008B7A7A"/>
    <w:rsid w:val="008C43BA"/>
    <w:rsid w:val="008D5F09"/>
    <w:rsid w:val="008E10B8"/>
    <w:rsid w:val="008F4BA7"/>
    <w:rsid w:val="00921FB6"/>
    <w:rsid w:val="00961EF1"/>
    <w:rsid w:val="00980C80"/>
    <w:rsid w:val="00994A8E"/>
    <w:rsid w:val="009A1577"/>
    <w:rsid w:val="009C12E4"/>
    <w:rsid w:val="009F349C"/>
    <w:rsid w:val="009F5FF3"/>
    <w:rsid w:val="00A00E5F"/>
    <w:rsid w:val="00A55D66"/>
    <w:rsid w:val="00A66464"/>
    <w:rsid w:val="00A941FF"/>
    <w:rsid w:val="00AF414A"/>
    <w:rsid w:val="00B0303A"/>
    <w:rsid w:val="00B20F8A"/>
    <w:rsid w:val="00B35918"/>
    <w:rsid w:val="00B65012"/>
    <w:rsid w:val="00B9231A"/>
    <w:rsid w:val="00BA587B"/>
    <w:rsid w:val="00BB54D4"/>
    <w:rsid w:val="00BD5543"/>
    <w:rsid w:val="00BE2B86"/>
    <w:rsid w:val="00C05B96"/>
    <w:rsid w:val="00C11F30"/>
    <w:rsid w:val="00C84334"/>
    <w:rsid w:val="00CA395B"/>
    <w:rsid w:val="00CD03F8"/>
    <w:rsid w:val="00D371BB"/>
    <w:rsid w:val="00D37743"/>
    <w:rsid w:val="00D448DC"/>
    <w:rsid w:val="00D44B97"/>
    <w:rsid w:val="00D63BEB"/>
    <w:rsid w:val="00D72901"/>
    <w:rsid w:val="00D81F8E"/>
    <w:rsid w:val="00D97935"/>
    <w:rsid w:val="00DE0CEE"/>
    <w:rsid w:val="00E32D28"/>
    <w:rsid w:val="00E3415B"/>
    <w:rsid w:val="00E4020B"/>
    <w:rsid w:val="00E43863"/>
    <w:rsid w:val="00E50213"/>
    <w:rsid w:val="00E669F5"/>
    <w:rsid w:val="00E67E0A"/>
    <w:rsid w:val="00E91E4C"/>
    <w:rsid w:val="00E94C52"/>
    <w:rsid w:val="00E9768A"/>
    <w:rsid w:val="00EB276D"/>
    <w:rsid w:val="00EE3BD2"/>
    <w:rsid w:val="00EE421E"/>
    <w:rsid w:val="00F042B9"/>
    <w:rsid w:val="00F56CAB"/>
    <w:rsid w:val="00FC43C0"/>
    <w:rsid w:val="00FD2C2B"/>
    <w:rsid w:val="00FD3605"/>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080C6-A06C-4575-A8E7-D972C604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9623</Words>
  <Characters>54855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2018-08-23T14:36:00Z</dcterms:created>
  <dcterms:modified xsi:type="dcterms:W3CDTF">2018-08-23T14:36:00Z</dcterms:modified>
</cp:coreProperties>
</file>